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5D653B" w:rsidRDefault="005D653B" w:rsidP="005D653B">
      <w:pPr>
        <w:jc w:val="center"/>
        <w:rPr>
          <w:lang w:val="en-US"/>
        </w:rPr>
      </w:pPr>
    </w:p>
    <w:p w:rsidR="006577CB" w:rsidRDefault="006C031E" w:rsidP="005D653B">
      <w:pPr>
        <w:jc w:val="center"/>
        <w:rPr>
          <w:lang w:val="en-US"/>
        </w:rPr>
      </w:pPr>
      <w:r>
        <w:rPr>
          <w:lang w:val="en-US"/>
        </w:rPr>
        <w:t>The pioneer ACO program</w:t>
      </w:r>
    </w:p>
    <w:p w:rsidR="005D653B" w:rsidRDefault="006C031E" w:rsidP="005D653B">
      <w:pPr>
        <w:jc w:val="center"/>
        <w:rPr>
          <w:lang w:val="en-US"/>
        </w:rPr>
      </w:pPr>
      <w:r>
        <w:rPr>
          <w:lang w:val="en-US"/>
        </w:rPr>
        <w:t>Student</w:t>
      </w:r>
      <w:r w:rsidR="0064707D">
        <w:rPr>
          <w:lang w:val="en-US"/>
        </w:rPr>
        <w:t>'</w:t>
      </w:r>
      <w:r>
        <w:rPr>
          <w:lang w:val="en-US"/>
        </w:rPr>
        <w:t>s name:</w:t>
      </w:r>
    </w:p>
    <w:p w:rsidR="005D653B" w:rsidRDefault="006C031E" w:rsidP="005D653B">
      <w:pPr>
        <w:jc w:val="center"/>
        <w:rPr>
          <w:lang w:val="en-US"/>
        </w:rPr>
      </w:pPr>
      <w:r>
        <w:rPr>
          <w:lang w:val="en-US"/>
        </w:rPr>
        <w:t>Professor</w:t>
      </w:r>
      <w:r w:rsidR="0064707D">
        <w:rPr>
          <w:lang w:val="en-US"/>
        </w:rPr>
        <w:t>'</w:t>
      </w:r>
      <w:r>
        <w:rPr>
          <w:lang w:val="en-US"/>
        </w:rPr>
        <w:t>s name:</w:t>
      </w:r>
    </w:p>
    <w:p w:rsidR="005D653B" w:rsidRDefault="006C031E" w:rsidP="005D653B">
      <w:pPr>
        <w:jc w:val="center"/>
        <w:rPr>
          <w:lang w:val="en-US"/>
        </w:rPr>
      </w:pPr>
      <w:r>
        <w:rPr>
          <w:lang w:val="en-US"/>
        </w:rPr>
        <w:t>Institution of affiliation:</w:t>
      </w:r>
    </w:p>
    <w:p w:rsidR="005D653B" w:rsidRDefault="006C031E" w:rsidP="005D653B">
      <w:pPr>
        <w:jc w:val="center"/>
        <w:rPr>
          <w:lang w:val="en-US"/>
        </w:rPr>
      </w:pPr>
      <w:r>
        <w:rPr>
          <w:lang w:val="en-US"/>
        </w:rPr>
        <w:t>Course:</w:t>
      </w:r>
    </w:p>
    <w:p w:rsidR="005D653B" w:rsidRDefault="006C031E" w:rsidP="005D653B">
      <w:pPr>
        <w:jc w:val="center"/>
        <w:rPr>
          <w:lang w:val="en-US"/>
        </w:rPr>
      </w:pPr>
      <w:r>
        <w:rPr>
          <w:lang w:val="en-US"/>
        </w:rPr>
        <w:t>Date:</w:t>
      </w:r>
    </w:p>
    <w:p w:rsidR="005D653B" w:rsidRDefault="005D653B" w:rsidP="005D653B">
      <w:pPr>
        <w:jc w:val="center"/>
        <w:rPr>
          <w:lang w:val="en-US"/>
        </w:rPr>
      </w:pPr>
    </w:p>
    <w:p w:rsidR="005D653B" w:rsidRDefault="006C031E">
      <w:pPr>
        <w:rPr>
          <w:lang w:val="en-US"/>
        </w:rPr>
      </w:pPr>
      <w:r>
        <w:rPr>
          <w:lang w:val="en-US"/>
        </w:rPr>
        <w:br w:type="page"/>
      </w:r>
    </w:p>
    <w:p w:rsidR="002D0059" w:rsidRDefault="006C031E" w:rsidP="00CC08BC">
      <w:pPr>
        <w:ind w:firstLine="720"/>
        <w:rPr>
          <w:lang w:val="en-US"/>
        </w:rPr>
      </w:pPr>
      <w:r>
        <w:rPr>
          <w:lang w:val="en-US"/>
        </w:rPr>
        <w:lastRenderedPageBreak/>
        <w:t xml:space="preserve">Health services are a universal requirement for every citizen in a given country to ensure survival and active participation </w:t>
      </w:r>
      <w:r w:rsidR="0064707D">
        <w:rPr>
          <w:lang w:val="en-US"/>
        </w:rPr>
        <w:t>in</w:t>
      </w:r>
      <w:r>
        <w:rPr>
          <w:lang w:val="en-US"/>
        </w:rPr>
        <w:t xml:space="preserve"> </w:t>
      </w:r>
      <w:r w:rsidR="0064707D">
        <w:rPr>
          <w:lang w:val="en-US"/>
        </w:rPr>
        <w:t>their daily lives and productivit</w:t>
      </w:r>
      <w:r>
        <w:rPr>
          <w:lang w:val="en-US"/>
        </w:rPr>
        <w:t xml:space="preserve">y. It is often described as a larger entity with different personnel </w:t>
      </w:r>
      <w:r>
        <w:rPr>
          <w:lang w:val="en-US"/>
        </w:rPr>
        <w:t>working throu</w:t>
      </w:r>
      <w:r>
        <w:rPr>
          <w:lang w:val="en-US"/>
        </w:rPr>
        <w:t xml:space="preserve">gh a common goal of ensuring good health. The hospitals and other related facilities serve as unique places where the ill are attended to seek treatment and cure </w:t>
      </w:r>
      <w:r>
        <w:rPr>
          <w:lang w:val="en-US"/>
        </w:rPr>
        <w:t>impending diseases and checkups. Various organizations have existed to support health-seeki</w:t>
      </w:r>
      <w:r>
        <w:rPr>
          <w:lang w:val="en-US"/>
        </w:rPr>
        <w:t>ng processing and the general health services through supporting the medical personnel lifestyle, the patient, and improving the facilities to offer ad</w:t>
      </w:r>
      <w:r w:rsidR="00C259FE">
        <w:rPr>
          <w:lang w:val="en-US"/>
        </w:rPr>
        <w:t xml:space="preserve">equate services to the patients </w:t>
      </w:r>
      <w:r w:rsidR="00C259FE">
        <w:rPr>
          <w:lang w:val="en-US"/>
        </w:rPr>
        <w:t>(</w:t>
      </w:r>
      <w:r w:rsidR="00C259FE">
        <w:rPr>
          <w:shd w:val="clear" w:color="auto" w:fill="FFFFFF"/>
        </w:rPr>
        <w:t>World Health Organization 2018).</w:t>
      </w:r>
    </w:p>
    <w:p w:rsidR="00DA1A10" w:rsidRDefault="006C031E" w:rsidP="001F0F6C">
      <w:pPr>
        <w:ind w:firstLine="720"/>
        <w:rPr>
          <w:lang w:val="en-US"/>
        </w:rPr>
      </w:pPr>
      <w:r>
        <w:rPr>
          <w:lang w:val="en-US"/>
        </w:rPr>
        <w:t>An effective health care system focuses on establishing a patient and do</w:t>
      </w:r>
      <w:r>
        <w:rPr>
          <w:lang w:val="en-US"/>
        </w:rPr>
        <w:t xml:space="preserve">ctor friendly environment to ensure quality and affordable health care. A failed health care </w:t>
      </w:r>
      <w:r>
        <w:rPr>
          <w:lang w:val="en-US"/>
        </w:rPr>
        <w:t xml:space="preserve">is devoid </w:t>
      </w:r>
      <w:r w:rsidR="0064707D">
        <w:rPr>
          <w:lang w:val="en-US"/>
        </w:rPr>
        <w:t>of providing</w:t>
      </w:r>
      <w:r>
        <w:rPr>
          <w:lang w:val="en-US"/>
        </w:rPr>
        <w:t xml:space="preserve"> the required environment to both the doctor and the patients. </w:t>
      </w:r>
      <w:r w:rsidR="00F017FE">
        <w:rPr>
          <w:lang w:val="en-US"/>
        </w:rPr>
        <w:t>Accessibility</w:t>
      </w:r>
      <w:r>
        <w:rPr>
          <w:lang w:val="en-US"/>
        </w:rPr>
        <w:t xml:space="preserve"> and affordability are required to ensure the health sy</w:t>
      </w:r>
      <w:r>
        <w:rPr>
          <w:lang w:val="en-US"/>
        </w:rPr>
        <w:t>stem me</w:t>
      </w:r>
      <w:r w:rsidR="00C259FE">
        <w:rPr>
          <w:lang w:val="en-US"/>
        </w:rPr>
        <w:t xml:space="preserve">ets the </w:t>
      </w:r>
      <w:r w:rsidR="0064707D">
        <w:rPr>
          <w:lang w:val="en-US"/>
        </w:rPr>
        <w:t>population's needs</w:t>
      </w:r>
      <w:r w:rsidR="00C259FE">
        <w:rPr>
          <w:lang w:val="en-US"/>
        </w:rPr>
        <w:t xml:space="preserve"> </w:t>
      </w:r>
      <w:r w:rsidR="00C259FE">
        <w:rPr>
          <w:lang w:val="en-US"/>
        </w:rPr>
        <w:t>(</w:t>
      </w:r>
      <w:r w:rsidR="00C259FE">
        <w:rPr>
          <w:shd w:val="clear" w:color="auto" w:fill="FFFFFF"/>
        </w:rPr>
        <w:t>Acampora et al., 2013).</w:t>
      </w:r>
      <w:r w:rsidR="00C259FE">
        <w:rPr>
          <w:lang w:val="en-US"/>
        </w:rPr>
        <w:t xml:space="preserve"> </w:t>
      </w:r>
      <w:r>
        <w:rPr>
          <w:lang w:val="en-US"/>
        </w:rPr>
        <w:t xml:space="preserve"> When establishing a health system or formulating various organizations to boost the </w:t>
      </w:r>
      <w:r w:rsidR="0064707D">
        <w:rPr>
          <w:lang w:val="en-US"/>
        </w:rPr>
        <w:t>health sector's effective operation,</w:t>
      </w:r>
      <w:r>
        <w:rPr>
          <w:lang w:val="en-US"/>
        </w:rPr>
        <w:t xml:space="preserve"> special consideration is placed on the people it serves by aligning its mission and service</w:t>
      </w:r>
      <w:r>
        <w:rPr>
          <w:lang w:val="en-US"/>
        </w:rPr>
        <w:t xml:space="preserve">s geared to provide services to the seek. The patients are assured of </w:t>
      </w:r>
      <w:r>
        <w:rPr>
          <w:lang w:val="en-US"/>
        </w:rPr>
        <w:t xml:space="preserve">effective treatment </w:t>
      </w:r>
      <w:r>
        <w:rPr>
          <w:lang w:val="en-US"/>
        </w:rPr>
        <w:t>at an affordable price</w:t>
      </w:r>
      <w:r w:rsidR="0064707D">
        <w:rPr>
          <w:lang w:val="en-US"/>
        </w:rPr>
        <w:t>. Simultaneously,</w:t>
      </w:r>
      <w:r>
        <w:rPr>
          <w:lang w:val="en-US"/>
        </w:rPr>
        <w:t xml:space="preserve"> the medical personnel is provided with a </w:t>
      </w:r>
      <w:r w:rsidR="00F017FE">
        <w:rPr>
          <w:lang w:val="en-US"/>
        </w:rPr>
        <w:t>favorable</w:t>
      </w:r>
      <w:r>
        <w:rPr>
          <w:lang w:val="en-US"/>
        </w:rPr>
        <w:t xml:space="preserve"> working environment to reduce burnouts and prevent the transmission of</w:t>
      </w:r>
      <w:r>
        <w:rPr>
          <w:lang w:val="en-US"/>
        </w:rPr>
        <w:t xml:space="preserve"> contagious diseases. </w:t>
      </w:r>
    </w:p>
    <w:p w:rsidR="004765F1" w:rsidRDefault="006C031E" w:rsidP="001F0F6C">
      <w:pPr>
        <w:ind w:firstLine="720"/>
        <w:rPr>
          <w:lang w:val="en-US"/>
        </w:rPr>
      </w:pPr>
      <w:r>
        <w:rPr>
          <w:lang w:val="en-US"/>
        </w:rPr>
        <w:t>A failed system is one with the inability to provide quality health services</w:t>
      </w:r>
      <w:r w:rsidR="00F017FE">
        <w:rPr>
          <w:lang w:val="en-US"/>
        </w:rPr>
        <w:t xml:space="preserve"> to the patients and the health care personnel</w:t>
      </w:r>
      <w:r>
        <w:rPr>
          <w:lang w:val="en-US"/>
        </w:rPr>
        <w:t xml:space="preserve"> at large. </w:t>
      </w:r>
      <w:r w:rsidR="0064707D">
        <w:rPr>
          <w:lang w:val="en-US"/>
        </w:rPr>
        <w:t>Precise</w:t>
      </w:r>
      <w:r>
        <w:rPr>
          <w:lang w:val="en-US"/>
        </w:rPr>
        <w:t xml:space="preserve"> coordination of services offered in a given hospital or by an organization sh</w:t>
      </w:r>
      <w:r w:rsidR="00F017FE">
        <w:rPr>
          <w:lang w:val="en-US"/>
        </w:rPr>
        <w:t xml:space="preserve">ould be stated clearly in the vision statement to guide </w:t>
      </w:r>
      <w:r w:rsidR="0064707D">
        <w:rPr>
          <w:lang w:val="en-US"/>
        </w:rPr>
        <w:t>service delivery</w:t>
      </w:r>
      <w:r w:rsidR="00F017FE">
        <w:rPr>
          <w:lang w:val="en-US"/>
        </w:rPr>
        <w:t>. Various organizations exist</w:t>
      </w:r>
      <w:r w:rsidR="0064707D">
        <w:rPr>
          <w:lang w:val="en-US"/>
        </w:rPr>
        <w:t>,</w:t>
      </w:r>
      <w:r w:rsidR="00F017FE">
        <w:rPr>
          <w:lang w:val="en-US"/>
        </w:rPr>
        <w:t xml:space="preserve"> all performing unique functions to provide quality services or oversee the general working of the health systems that are in place in a given country. The organization can </w:t>
      </w:r>
      <w:r w:rsidR="0064707D">
        <w:rPr>
          <w:lang w:val="en-US"/>
        </w:rPr>
        <w:t>guide</w:t>
      </w:r>
      <w:r w:rsidR="00F017FE">
        <w:rPr>
          <w:lang w:val="en-US"/>
        </w:rPr>
        <w:t xml:space="preserve"> at the service level, financial support, technological support, or creating awareness of the </w:t>
      </w:r>
      <w:r w:rsidR="0064707D">
        <w:rPr>
          <w:lang w:val="en-US"/>
        </w:rPr>
        <w:t>particular</w:t>
      </w:r>
      <w:r w:rsidR="00F017FE">
        <w:rPr>
          <w:lang w:val="en-US"/>
        </w:rPr>
        <w:t xml:space="preserve"> disease as an educational group </w:t>
      </w:r>
      <w:r w:rsidR="00F017FE">
        <w:rPr>
          <w:lang w:val="en-US"/>
        </w:rPr>
        <w:lastRenderedPageBreak/>
        <w:t xml:space="preserve">to provide primary care to the patients at large. It is </w:t>
      </w:r>
      <w:r w:rsidR="0064707D">
        <w:rPr>
          <w:lang w:val="en-US"/>
        </w:rPr>
        <w:t>essential</w:t>
      </w:r>
      <w:r w:rsidR="00F017FE">
        <w:rPr>
          <w:lang w:val="en-US"/>
        </w:rPr>
        <w:t xml:space="preserve"> to identify the organization in a given area and analyze the specific roles performed towards the health sector to identify their failures</w:t>
      </w:r>
      <w:r w:rsidR="00C259FE">
        <w:rPr>
          <w:lang w:val="en-US"/>
        </w:rPr>
        <w:t xml:space="preserve"> </w:t>
      </w:r>
      <w:r w:rsidR="00C259FE">
        <w:rPr>
          <w:lang w:val="en-US"/>
        </w:rPr>
        <w:t>(</w:t>
      </w:r>
      <w:r w:rsidR="00C259FE">
        <w:rPr>
          <w:shd w:val="clear" w:color="auto" w:fill="FFFFFF"/>
        </w:rPr>
        <w:t>Schroeder, 2003).</w:t>
      </w:r>
      <w:r w:rsidR="00F017FE">
        <w:rPr>
          <w:lang w:val="en-US"/>
        </w:rPr>
        <w:t xml:space="preserve"> </w:t>
      </w:r>
    </w:p>
    <w:p w:rsidR="00932450" w:rsidRDefault="006C031E" w:rsidP="0081599C">
      <w:pPr>
        <w:ind w:firstLine="720"/>
        <w:rPr>
          <w:lang w:val="en-US"/>
        </w:rPr>
      </w:pPr>
      <w:r>
        <w:rPr>
          <w:lang w:val="en-US"/>
        </w:rPr>
        <w:t xml:space="preserve">The Pioneer accountable care organization </w:t>
      </w:r>
      <w:r w:rsidR="001E5949">
        <w:rPr>
          <w:lang w:val="en-US"/>
        </w:rPr>
        <w:t>was established to unify the doctor</w:t>
      </w:r>
      <w:r w:rsidR="009831BE">
        <w:rPr>
          <w:lang w:val="en-US"/>
        </w:rPr>
        <w:t>-patient</w:t>
      </w:r>
      <w:r>
        <w:rPr>
          <w:lang w:val="en-US"/>
        </w:rPr>
        <w:t xml:space="preserve"> relation among patients with multiple doc</w:t>
      </w:r>
      <w:r>
        <w:rPr>
          <w:lang w:val="en-US"/>
        </w:rPr>
        <w:t xml:space="preserve">tors. Patients </w:t>
      </w:r>
      <w:r w:rsidR="0064707D">
        <w:rPr>
          <w:lang w:val="en-US"/>
        </w:rPr>
        <w:t xml:space="preserve">with multiple doctors often had a challenge with the scripts, duplicated medical procedures to be performed, and the trouble of providing the same information to different doctors all </w:t>
      </w:r>
      <w:r w:rsidR="001E5949">
        <w:rPr>
          <w:lang w:val="en-US"/>
        </w:rPr>
        <w:t>around</w:t>
      </w:r>
      <w:r w:rsidR="00E52FDA">
        <w:rPr>
          <w:lang w:val="en-US"/>
        </w:rPr>
        <w:t xml:space="preserve"> the facilities. A coordinated health system ensured the patients have access to quality and required treatment all the time when required. Certain situations within health care can cause errors in patient management and treatment</w:t>
      </w:r>
      <w:r w:rsidR="0064707D">
        <w:rPr>
          <w:lang w:val="en-US"/>
        </w:rPr>
        <w:t>,</w:t>
      </w:r>
      <w:r w:rsidR="00E52FDA">
        <w:rPr>
          <w:lang w:val="en-US"/>
        </w:rPr>
        <w:t xml:space="preserve"> such as receiving duplicated medical procedures or instruction on prescription can reduce the effectiveness of the patients receiving health care services to ensure daily </w:t>
      </w:r>
      <w:r w:rsidR="0064707D">
        <w:rPr>
          <w:lang w:val="en-US"/>
        </w:rPr>
        <w:t>patient health operations</w:t>
      </w:r>
      <w:r w:rsidR="00E52FDA">
        <w:rPr>
          <w:lang w:val="en-US"/>
        </w:rPr>
        <w:t>. It is estimated</w:t>
      </w:r>
      <w:r w:rsidR="0064707D">
        <w:rPr>
          <w:lang w:val="en-US"/>
        </w:rPr>
        <w:t xml:space="preserve"> that one among seven admitted patients in the hospital has been subjected to a harmful medical procedure during their</w:t>
      </w:r>
      <w:r w:rsidR="00E37264">
        <w:rPr>
          <w:lang w:val="en-US"/>
        </w:rPr>
        <w:t xml:space="preserve"> treatment in the hospital. It is essential to note that </w:t>
      </w:r>
      <w:r w:rsidR="0064707D">
        <w:rPr>
          <w:lang w:val="en-US"/>
        </w:rPr>
        <w:t>most</w:t>
      </w:r>
      <w:r w:rsidR="00E37264">
        <w:rPr>
          <w:lang w:val="en-US"/>
        </w:rPr>
        <w:t xml:space="preserve"> of the patients discharged from the hospital are likely to be readmitted back within 30 days. These readmissions are likely to be avoided or could have been avoided if home care is strengthening to m</w:t>
      </w:r>
      <w:r w:rsidR="0081599C">
        <w:rPr>
          <w:lang w:val="en-US"/>
        </w:rPr>
        <w:t xml:space="preserve">eet recovering patient's needs </w:t>
      </w:r>
      <w:r w:rsidR="0081599C">
        <w:rPr>
          <w:lang w:val="en-US"/>
        </w:rPr>
        <w:t>(</w:t>
      </w:r>
      <w:r w:rsidR="0081599C">
        <w:rPr>
          <w:shd w:val="clear" w:color="auto" w:fill="FFFFFF"/>
        </w:rPr>
        <w:t>Lorenzi, &amp; Riley, 2013)</w:t>
      </w:r>
    </w:p>
    <w:p w:rsidR="005D653B" w:rsidRDefault="006C031E" w:rsidP="001F0F6C">
      <w:pPr>
        <w:ind w:firstLine="720"/>
        <w:rPr>
          <w:lang w:val="en-US"/>
        </w:rPr>
      </w:pPr>
      <w:r>
        <w:rPr>
          <w:lang w:val="en-US"/>
        </w:rPr>
        <w:t>The accountable care organization is established to reduce the hospital burdens from patients through improving the partnership between the doctor and patient while making health care deci</w:t>
      </w:r>
      <w:r>
        <w:rPr>
          <w:lang w:val="en-US"/>
        </w:rPr>
        <w:t xml:space="preserve">sions. </w:t>
      </w:r>
      <w:r w:rsidR="00382073">
        <w:rPr>
          <w:lang w:val="en-US"/>
        </w:rPr>
        <w:t>Medicare</w:t>
      </w:r>
      <w:r>
        <w:rPr>
          <w:lang w:val="en-US"/>
        </w:rPr>
        <w:t xml:space="preserve"> beneficiaries have better control over their health care</w:t>
      </w:r>
      <w:r w:rsidR="0064707D">
        <w:rPr>
          <w:lang w:val="en-US"/>
        </w:rPr>
        <w:t>,</w:t>
      </w:r>
      <w:r>
        <w:rPr>
          <w:lang w:val="en-US"/>
        </w:rPr>
        <w:t xml:space="preserve"> and their doctors can provide quality and improved health care due to their patient knowledge. The accountable care organization contains a collection of doctors, hospitals, and o</w:t>
      </w:r>
      <w:r>
        <w:rPr>
          <w:lang w:val="en-US"/>
        </w:rPr>
        <w:t xml:space="preserve">ther health care providers who </w:t>
      </w:r>
      <w:r w:rsidR="0064707D">
        <w:rPr>
          <w:lang w:val="en-US"/>
        </w:rPr>
        <w:t>voluntarily</w:t>
      </w:r>
      <w:r>
        <w:rPr>
          <w:lang w:val="en-US"/>
        </w:rPr>
        <w:t xml:space="preserve"> provide coordinated, high-quality health care to their patients. </w:t>
      </w:r>
      <w:r w:rsidR="00382073">
        <w:rPr>
          <w:lang w:val="en-US"/>
        </w:rPr>
        <w:t>Patients with chronic illness are often the target of such organization</w:t>
      </w:r>
      <w:r w:rsidR="0064707D">
        <w:rPr>
          <w:lang w:val="en-US"/>
        </w:rPr>
        <w:t>s</w:t>
      </w:r>
      <w:r w:rsidR="00382073">
        <w:rPr>
          <w:lang w:val="en-US"/>
        </w:rPr>
        <w:t xml:space="preserve"> with maximum benefits</w:t>
      </w:r>
      <w:r w:rsidR="0064707D">
        <w:rPr>
          <w:lang w:val="en-US"/>
        </w:rPr>
        <w:t>; their requirements are often demanding,</w:t>
      </w:r>
      <w:r w:rsidR="00382073">
        <w:rPr>
          <w:lang w:val="en-US"/>
        </w:rPr>
        <w:t xml:space="preserve"> requiring minimization of duplication in the </w:t>
      </w:r>
      <w:r w:rsidR="00382073">
        <w:rPr>
          <w:lang w:val="en-US"/>
        </w:rPr>
        <w:lastRenderedPageBreak/>
        <w:t>medical procedures to minimize the risks ass</w:t>
      </w:r>
      <w:r w:rsidR="0081599C">
        <w:rPr>
          <w:lang w:val="en-US"/>
        </w:rPr>
        <w:t xml:space="preserve">ociated with unnecessary tests </w:t>
      </w:r>
      <w:r w:rsidR="0081599C">
        <w:rPr>
          <w:lang w:val="en-US"/>
        </w:rPr>
        <w:t>(</w:t>
      </w:r>
      <w:proofErr w:type="spellStart"/>
      <w:r w:rsidR="0081599C">
        <w:rPr>
          <w:shd w:val="clear" w:color="auto" w:fill="FFFFFF"/>
        </w:rPr>
        <w:t>Colla</w:t>
      </w:r>
      <w:proofErr w:type="spellEnd"/>
      <w:r w:rsidR="0081599C">
        <w:rPr>
          <w:shd w:val="clear" w:color="auto" w:fill="FFFFFF"/>
        </w:rPr>
        <w:t xml:space="preserve"> et al., 2013).</w:t>
      </w:r>
      <w:r w:rsidR="0081599C">
        <w:rPr>
          <w:lang w:val="en-US"/>
        </w:rPr>
        <w:t xml:space="preserve">  </w:t>
      </w:r>
    </w:p>
    <w:p w:rsidR="001F0F6C" w:rsidRDefault="006C031E" w:rsidP="001F0F6C">
      <w:pPr>
        <w:ind w:firstLine="720"/>
        <w:rPr>
          <w:lang w:val="en-US"/>
        </w:rPr>
      </w:pPr>
      <w:r>
        <w:rPr>
          <w:lang w:val="en-US"/>
        </w:rPr>
        <w:t xml:space="preserve">The Pioneer ACO Model was </w:t>
      </w:r>
      <w:r w:rsidR="0064707D">
        <w:rPr>
          <w:lang w:val="en-US"/>
        </w:rPr>
        <w:t>explicit</w:t>
      </w:r>
      <w:r>
        <w:rPr>
          <w:lang w:val="en-US"/>
        </w:rPr>
        <w:t>ly designed for health care organizations and providers that already existed and were e</w:t>
      </w:r>
      <w:r>
        <w:rPr>
          <w:lang w:val="en-US"/>
        </w:rPr>
        <w:t>xperienced in coordinating care for different patients across the care sector. It allowed the health care providers to move rapidly from a shared saving payment model to a population-based payment model on a track consistent with</w:t>
      </w:r>
      <w:r w:rsidR="0064707D">
        <w:rPr>
          <w:lang w:val="en-US"/>
        </w:rPr>
        <w:t>. Still,</w:t>
      </w:r>
      <w:r>
        <w:rPr>
          <w:lang w:val="en-US"/>
        </w:rPr>
        <w:t xml:space="preserve"> separate </w:t>
      </w:r>
      <w:r w:rsidR="0081599C">
        <w:rPr>
          <w:lang w:val="en-US"/>
        </w:rPr>
        <w:t>from the M</w:t>
      </w:r>
      <w:r w:rsidR="001733A9">
        <w:rPr>
          <w:lang w:val="en-US"/>
        </w:rPr>
        <w:t>edi</w:t>
      </w:r>
      <w:r>
        <w:rPr>
          <w:lang w:val="en-US"/>
        </w:rPr>
        <w:t xml:space="preserve">care shared saving program. It was equally designed to operate with the private </w:t>
      </w:r>
      <w:r w:rsidR="001733A9">
        <w:rPr>
          <w:lang w:val="en-US"/>
        </w:rPr>
        <w:t>sector through aligning incentives that often guaranteed improved quality and health outcomes for patients across ACO and achieved cost saving</w:t>
      </w:r>
      <w:r w:rsidR="0064707D">
        <w:rPr>
          <w:lang w:val="en-US"/>
        </w:rPr>
        <w:t>s</w:t>
      </w:r>
      <w:r w:rsidR="001733A9">
        <w:rPr>
          <w:lang w:val="en-US"/>
        </w:rPr>
        <w:t xml:space="preserve"> for Medicare, employers, and patients. </w:t>
      </w:r>
      <w:r w:rsidR="00CE18A8">
        <w:rPr>
          <w:lang w:val="en-US"/>
        </w:rPr>
        <w:t xml:space="preserve">The payment models being tested in the program for the first two years was the shared savings payment policy with generally higher levels of </w:t>
      </w:r>
      <w:r w:rsidR="008E6074">
        <w:rPr>
          <w:lang w:val="en-US"/>
        </w:rPr>
        <w:t>shared savings and risk for pioneer ACOs than the currently proposed model of payment. The type of payment is essential to provide flexibility among different operations being done in the business as guaranteed in the org</w:t>
      </w:r>
      <w:r w:rsidR="0081599C">
        <w:rPr>
          <w:lang w:val="en-US"/>
        </w:rPr>
        <w:t xml:space="preserve">anization's mission and vision </w:t>
      </w:r>
      <w:r w:rsidR="0081599C">
        <w:rPr>
          <w:lang w:val="en-US"/>
        </w:rPr>
        <w:t>(</w:t>
      </w:r>
      <w:r w:rsidR="0081599C">
        <w:rPr>
          <w:shd w:val="clear" w:color="auto" w:fill="FFFFFF"/>
        </w:rPr>
        <w:t>Lewis et al., 2017)</w:t>
      </w:r>
    </w:p>
    <w:p w:rsidR="001E5949" w:rsidRDefault="006C031E" w:rsidP="001F0F6C">
      <w:pPr>
        <w:ind w:firstLine="720"/>
        <w:rPr>
          <w:lang w:val="en-US"/>
        </w:rPr>
      </w:pPr>
      <w:r>
        <w:rPr>
          <w:lang w:val="en-US"/>
        </w:rPr>
        <w:t xml:space="preserve">The </w:t>
      </w:r>
      <w:r w:rsidR="0081599C">
        <w:rPr>
          <w:lang w:val="en-US"/>
        </w:rPr>
        <w:t>Medicare</w:t>
      </w:r>
      <w:r>
        <w:rPr>
          <w:lang w:val="en-US"/>
        </w:rPr>
        <w:t xml:space="preserve"> shared saving program provides necessary incentives for accountable care organizations (ACOs) that are crucial to facilitate quality healthcare standards and reduce the costs while maximizing the </w:t>
      </w:r>
      <w:r w:rsidR="0064707D">
        <w:rPr>
          <w:lang w:val="en-US"/>
        </w:rPr>
        <w:t>beneficiaries' need</w:t>
      </w:r>
      <w:r>
        <w:rPr>
          <w:lang w:val="en-US"/>
        </w:rPr>
        <w:t>s. Its existence has b</w:t>
      </w:r>
      <w:r>
        <w:rPr>
          <w:lang w:val="en-US"/>
        </w:rPr>
        <w:t>een dated back</w:t>
      </w:r>
      <w:r w:rsidR="0064707D">
        <w:rPr>
          <w:lang w:val="en-US"/>
        </w:rPr>
        <w:t>,</w:t>
      </w:r>
      <w:r>
        <w:rPr>
          <w:lang w:val="en-US"/>
        </w:rPr>
        <w:t xml:space="preserve"> and adding to the list is the patient protection and affordable care act </w:t>
      </w:r>
      <w:r w:rsidR="00ED536F">
        <w:rPr>
          <w:lang w:val="en-US"/>
        </w:rPr>
        <w:t xml:space="preserve">that emphasized on </w:t>
      </w:r>
      <w:r w:rsidR="0081599C">
        <w:rPr>
          <w:lang w:val="en-US"/>
        </w:rPr>
        <w:t>Medicare</w:t>
      </w:r>
      <w:r w:rsidR="00ED536F">
        <w:rPr>
          <w:lang w:val="en-US"/>
        </w:rPr>
        <w:t xml:space="preserve"> fee for service. </w:t>
      </w:r>
    </w:p>
    <w:p w:rsidR="008E6074" w:rsidRDefault="006C031E" w:rsidP="00CC08BC">
      <w:pPr>
        <w:ind w:firstLine="720"/>
        <w:rPr>
          <w:lang w:val="en-US"/>
        </w:rPr>
      </w:pPr>
      <w:r>
        <w:rPr>
          <w:lang w:val="en-US"/>
        </w:rPr>
        <w:t>Bas</w:t>
      </w:r>
      <w:r w:rsidR="0064707D">
        <w:rPr>
          <w:lang w:val="en-US"/>
        </w:rPr>
        <w:t>ed on the first report released by the Medicare pioneer accountable care organization, a major plan aimed to save money than the organization's losses anticipated</w:t>
      </w:r>
      <w:r w:rsidR="009831BE">
        <w:rPr>
          <w:lang w:val="en-US"/>
        </w:rPr>
        <w:t xml:space="preserve">. Despite the massive saving, </w:t>
      </w:r>
      <w:r w:rsidR="0064707D">
        <w:rPr>
          <w:lang w:val="en-US"/>
        </w:rPr>
        <w:t>most</w:t>
      </w:r>
      <w:r w:rsidR="009831BE">
        <w:rPr>
          <w:lang w:val="en-US"/>
        </w:rPr>
        <w:t xml:space="preserve"> providers opt out of the program while others step back and move towards the less risky traditional shared saving model. </w:t>
      </w:r>
      <w:r w:rsidR="0081599C">
        <w:rPr>
          <w:lang w:val="en-US"/>
        </w:rPr>
        <w:t>The ACOs</w:t>
      </w:r>
      <w:r w:rsidR="009831BE">
        <w:rPr>
          <w:lang w:val="en-US"/>
        </w:rPr>
        <w:t xml:space="preserve"> w</w:t>
      </w:r>
      <w:r w:rsidR="0064707D">
        <w:rPr>
          <w:lang w:val="en-US"/>
        </w:rPr>
        <w:t>ere</w:t>
      </w:r>
      <w:r w:rsidR="009831BE">
        <w:rPr>
          <w:lang w:val="en-US"/>
        </w:rPr>
        <w:t xml:space="preserve"> developed to generate more savings than the traditional shared saving ACOs</w:t>
      </w:r>
      <w:r w:rsidR="0064707D">
        <w:rPr>
          <w:lang w:val="en-US"/>
        </w:rPr>
        <w:t>. A</w:t>
      </w:r>
      <w:r w:rsidR="009831BE">
        <w:rPr>
          <w:lang w:val="en-US"/>
        </w:rPr>
        <w:t>lso, other pioneer</w:t>
      </w:r>
      <w:r w:rsidR="0064707D">
        <w:rPr>
          <w:lang w:val="en-US"/>
        </w:rPr>
        <w:t>s</w:t>
      </w:r>
      <w:r w:rsidR="009831BE">
        <w:rPr>
          <w:lang w:val="en-US"/>
        </w:rPr>
        <w:t xml:space="preserve"> agr</w:t>
      </w:r>
      <w:r w:rsidR="0081599C">
        <w:rPr>
          <w:lang w:val="en-US"/>
        </w:rPr>
        <w:t xml:space="preserve">eed to take part in more risks </w:t>
      </w:r>
      <w:r w:rsidR="0081599C">
        <w:rPr>
          <w:lang w:val="en-US"/>
        </w:rPr>
        <w:t>(</w:t>
      </w:r>
      <w:r w:rsidR="0081599C">
        <w:rPr>
          <w:shd w:val="clear" w:color="auto" w:fill="FFFFFF"/>
        </w:rPr>
        <w:t>Montgomery, 2015).</w:t>
      </w:r>
    </w:p>
    <w:p w:rsidR="00ED536F" w:rsidRDefault="006C031E" w:rsidP="001F0F6C">
      <w:pPr>
        <w:ind w:firstLine="720"/>
        <w:rPr>
          <w:lang w:val="en-US"/>
        </w:rPr>
      </w:pPr>
      <w:r>
        <w:rPr>
          <w:lang w:val="en-US"/>
        </w:rPr>
        <w:lastRenderedPageBreak/>
        <w:t>The pioneer accountable care organization has proven a massive scale to manage a large performance-based financial risk level</w:t>
      </w:r>
      <w:r w:rsidR="0064707D">
        <w:rPr>
          <w:lang w:val="en-US"/>
        </w:rPr>
        <w:t>;</w:t>
      </w:r>
      <w:r>
        <w:rPr>
          <w:lang w:val="en-US"/>
        </w:rPr>
        <w:t xml:space="preserve"> with such attem</w:t>
      </w:r>
      <w:r>
        <w:rPr>
          <w:lang w:val="en-US"/>
        </w:rPr>
        <w:t>pts and abilities</w:t>
      </w:r>
      <w:r w:rsidR="0064707D">
        <w:rPr>
          <w:lang w:val="en-US"/>
        </w:rPr>
        <w:t>, most</w:t>
      </w:r>
      <w:r>
        <w:rPr>
          <w:lang w:val="en-US"/>
        </w:rPr>
        <w:t xml:space="preserve"> financial benchmarks have been set high limiting access by other pioneer ACOs resulting in a drop out from the system. The withdrawal of multiple partners from the system resulted in a ma</w:t>
      </w:r>
      <w:r w:rsidR="00D44CA6">
        <w:rPr>
          <w:lang w:val="en-US"/>
        </w:rPr>
        <w:t>ssive loss in the organization as confusion</w:t>
      </w:r>
      <w:r w:rsidR="0081599C">
        <w:rPr>
          <w:lang w:val="en-US"/>
        </w:rPr>
        <w:t xml:space="preserve"> was experienced in the program </w:t>
      </w:r>
      <w:r w:rsidR="0081599C">
        <w:rPr>
          <w:lang w:val="en-US"/>
        </w:rPr>
        <w:t>(</w:t>
      </w:r>
      <w:r w:rsidR="0081599C">
        <w:rPr>
          <w:shd w:val="clear" w:color="auto" w:fill="FFFFFF"/>
        </w:rPr>
        <w:t>Liao, Navathe, &amp; Werner, 2020).</w:t>
      </w:r>
      <w:r w:rsidR="00D44CA6">
        <w:rPr>
          <w:lang w:val="en-US"/>
        </w:rPr>
        <w:t xml:space="preserve"> Despite the existence of trained members in the organization on risk management</w:t>
      </w:r>
      <w:r w:rsidR="0064707D">
        <w:rPr>
          <w:lang w:val="en-US"/>
        </w:rPr>
        <w:t>,</w:t>
      </w:r>
      <w:r w:rsidR="00D44CA6">
        <w:rPr>
          <w:lang w:val="en-US"/>
        </w:rPr>
        <w:t xml:space="preserve"> </w:t>
      </w:r>
      <w:r w:rsidR="0064707D">
        <w:rPr>
          <w:lang w:val="en-US"/>
        </w:rPr>
        <w:t>most</w:t>
      </w:r>
      <w:r w:rsidR="00D44CA6">
        <w:rPr>
          <w:lang w:val="en-US"/>
        </w:rPr>
        <w:t xml:space="preserve"> members are still unable to deal or perform as expected following the set benchmark methodology established by the organization. </w:t>
      </w:r>
      <w:r w:rsidR="00D841DA">
        <w:rPr>
          <w:lang w:val="en-US"/>
        </w:rPr>
        <w:t xml:space="preserve">The inability to obtain an accurate and large number of members to take risks failed the organization. The </w:t>
      </w:r>
      <w:r w:rsidR="0064707D">
        <w:rPr>
          <w:lang w:val="en-US"/>
        </w:rPr>
        <w:t>organization's success depends</w:t>
      </w:r>
      <w:r w:rsidR="00D841DA">
        <w:rPr>
          <w:lang w:val="en-US"/>
        </w:rPr>
        <w:t xml:space="preserve"> on the number of members taking risks despite providing affordable health care to the people. The majority of the formulated ACOs Medicare are often small to overcome challenges resulting from statistical variation. It is estimated </w:t>
      </w:r>
      <w:r w:rsidR="0064707D">
        <w:rPr>
          <w:lang w:val="en-US"/>
        </w:rPr>
        <w:t xml:space="preserve">that </w:t>
      </w:r>
      <w:proofErr w:type="gramStart"/>
      <w:r w:rsidR="0064707D">
        <w:rPr>
          <w:lang w:val="en-US"/>
        </w:rPr>
        <w:t>an</w:t>
      </w:r>
      <w:proofErr w:type="gramEnd"/>
      <w:r w:rsidR="0064707D">
        <w:rPr>
          <w:lang w:val="en-US"/>
        </w:rPr>
        <w:t xml:space="preserve"> ACOs smaller than 100,000 lives cannot predict the outcomes of the organization. Once the numbers are high enough,</w:t>
      </w:r>
      <w:r w:rsidR="003D407C">
        <w:rPr>
          <w:lang w:val="en-US"/>
        </w:rPr>
        <w:t xml:space="preserve"> the people can detect the</w:t>
      </w:r>
      <w:r w:rsidR="0064707D">
        <w:rPr>
          <w:lang w:val="en-US"/>
        </w:rPr>
        <w:t>ir input results</w:t>
      </w:r>
      <w:r w:rsidR="003D407C">
        <w:rPr>
          <w:lang w:val="en-US"/>
        </w:rPr>
        <w:t xml:space="preserve"> and take more risks without fear of writing checks to CMS for no reason. </w:t>
      </w:r>
    </w:p>
    <w:p w:rsidR="003D407C" w:rsidRDefault="006C031E" w:rsidP="00CC08BC">
      <w:pPr>
        <w:ind w:firstLine="720"/>
        <w:rPr>
          <w:lang w:val="en-US"/>
        </w:rPr>
      </w:pPr>
      <w:r>
        <w:rPr>
          <w:lang w:val="en-US"/>
        </w:rPr>
        <w:t xml:space="preserve">Training is an essential aspect of any successful organization. All members participating in the organization required adequate </w:t>
      </w:r>
      <w:r>
        <w:rPr>
          <w:lang w:val="en-US"/>
        </w:rPr>
        <w:t xml:space="preserve">training to meet the </w:t>
      </w:r>
      <w:r w:rsidR="0064707D">
        <w:rPr>
          <w:lang w:val="en-US"/>
        </w:rPr>
        <w:t>organization's needs,</w:t>
      </w:r>
      <w:r w:rsidR="00D261F7">
        <w:rPr>
          <w:lang w:val="en-US"/>
        </w:rPr>
        <w:t xml:space="preserve"> starting from the front </w:t>
      </w:r>
      <w:r>
        <w:rPr>
          <w:lang w:val="en-US"/>
        </w:rPr>
        <w:t xml:space="preserve">staff to clinicians and </w:t>
      </w:r>
      <w:r w:rsidR="00D261F7">
        <w:rPr>
          <w:lang w:val="en-US"/>
        </w:rPr>
        <w:t xml:space="preserve">senior executives working in the organization. Each member has a specific role to perform and is required to work to the best of their knowledge and training to ensure the </w:t>
      </w:r>
      <w:r w:rsidR="0064707D">
        <w:rPr>
          <w:lang w:val="en-US"/>
        </w:rPr>
        <w:t>program's success</w:t>
      </w:r>
      <w:r w:rsidR="00D261F7">
        <w:rPr>
          <w:lang w:val="en-US"/>
        </w:rPr>
        <w:t>. Inadequate training of the members towards their specific roles in the organization has been the leading cause of failure following multiple wrong decisions on patient care and investment plans. The organization's failure to invest in a committed collaboration and constant assessment procedures are the chief contributors to a failing health system</w:t>
      </w:r>
      <w:r w:rsidR="0064707D">
        <w:rPr>
          <w:lang w:val="en-US"/>
        </w:rPr>
        <w:t>, i</w:t>
      </w:r>
      <w:r w:rsidR="00D261F7">
        <w:rPr>
          <w:lang w:val="en-US"/>
        </w:rPr>
        <w:t>n addition t</w:t>
      </w:r>
      <w:r w:rsidR="0081599C">
        <w:rPr>
          <w:lang w:val="en-US"/>
        </w:rPr>
        <w:t xml:space="preserve">o insufficient member training </w:t>
      </w:r>
      <w:r w:rsidR="0081599C">
        <w:rPr>
          <w:lang w:val="en-US"/>
        </w:rPr>
        <w:t>(</w:t>
      </w:r>
      <w:proofErr w:type="spellStart"/>
      <w:r w:rsidR="0081599C">
        <w:rPr>
          <w:shd w:val="clear" w:color="auto" w:fill="FFFFFF"/>
        </w:rPr>
        <w:t>Luxford</w:t>
      </w:r>
      <w:proofErr w:type="spellEnd"/>
      <w:r w:rsidR="0081599C">
        <w:rPr>
          <w:shd w:val="clear" w:color="auto" w:fill="FFFFFF"/>
        </w:rPr>
        <w:t xml:space="preserve">, </w:t>
      </w:r>
      <w:proofErr w:type="spellStart"/>
      <w:r w:rsidR="0081599C">
        <w:rPr>
          <w:shd w:val="clear" w:color="auto" w:fill="FFFFFF"/>
        </w:rPr>
        <w:t>Safran</w:t>
      </w:r>
      <w:proofErr w:type="spellEnd"/>
      <w:r w:rsidR="0081599C">
        <w:rPr>
          <w:shd w:val="clear" w:color="auto" w:fill="FFFFFF"/>
        </w:rPr>
        <w:t xml:space="preserve">, &amp; </w:t>
      </w:r>
      <w:proofErr w:type="spellStart"/>
      <w:r w:rsidR="0081599C">
        <w:rPr>
          <w:shd w:val="clear" w:color="auto" w:fill="FFFFFF"/>
        </w:rPr>
        <w:t>Delbanco</w:t>
      </w:r>
      <w:proofErr w:type="spellEnd"/>
      <w:r w:rsidR="0081599C">
        <w:rPr>
          <w:shd w:val="clear" w:color="auto" w:fill="FFFFFF"/>
        </w:rPr>
        <w:t>, 2011).</w:t>
      </w:r>
    </w:p>
    <w:p w:rsidR="00D261F7" w:rsidRDefault="006C031E" w:rsidP="001F0F6C">
      <w:pPr>
        <w:ind w:firstLine="720"/>
        <w:rPr>
          <w:lang w:val="en-US"/>
        </w:rPr>
      </w:pPr>
      <w:r>
        <w:rPr>
          <w:lang w:val="en-US"/>
        </w:rPr>
        <w:lastRenderedPageBreak/>
        <w:t>The organization's lack of accountability and transparency contributes to the ma</w:t>
      </w:r>
      <w:r>
        <w:rPr>
          <w:lang w:val="en-US"/>
        </w:rPr>
        <w:t xml:space="preserve">ssive fall. The "A" in the ACO is an abbreviation for accountability which the organization should have a keen interest to influence the operation. For any thriving organization, the people's trust in services provided </w:t>
      </w:r>
      <w:r w:rsidR="0064707D">
        <w:rPr>
          <w:lang w:val="en-US"/>
        </w:rPr>
        <w:t>is paramount to the effective operation and management and</w:t>
      </w:r>
      <w:r w:rsidR="001968A2">
        <w:rPr>
          <w:lang w:val="en-US"/>
        </w:rPr>
        <w:t xml:space="preserve"> avoiding </w:t>
      </w:r>
      <w:r>
        <w:rPr>
          <w:lang w:val="en-US"/>
        </w:rPr>
        <w:t>rank</w:t>
      </w:r>
      <w:r w:rsidR="0081599C">
        <w:rPr>
          <w:lang w:val="en-US"/>
        </w:rPr>
        <w:t xml:space="preserve">le associated with the members </w:t>
      </w:r>
      <w:r w:rsidR="0081599C">
        <w:rPr>
          <w:lang w:val="en-US"/>
        </w:rPr>
        <w:t>(</w:t>
      </w:r>
      <w:r w:rsidR="0081599C">
        <w:rPr>
          <w:shd w:val="clear" w:color="auto" w:fill="FFFFFF"/>
        </w:rPr>
        <w:t xml:space="preserve">Patel, 2019). </w:t>
      </w:r>
      <w:r w:rsidR="0081599C">
        <w:rPr>
          <w:lang w:val="en-US"/>
        </w:rPr>
        <w:t xml:space="preserve"> </w:t>
      </w:r>
      <w:r>
        <w:rPr>
          <w:lang w:val="en-US"/>
        </w:rPr>
        <w:t xml:space="preserve"> The failure of the medical personnel to meet the patient expectation by failing to p</w:t>
      </w:r>
      <w:r w:rsidR="001968A2">
        <w:rPr>
          <w:lang w:val="en-US"/>
        </w:rPr>
        <w:t xml:space="preserve">rovide quality health care is the failure of accountability to the patients and the general organization. Lack of a transparent organization limits collaboration of health care personnel to ensure adequate patient concerns improving care. The two principles often work together to ensure the people are geared to allow for a common goal-centered towards patients' health care. </w:t>
      </w:r>
    </w:p>
    <w:p w:rsidR="001968A2" w:rsidRDefault="006C031E" w:rsidP="00CC08BC">
      <w:pPr>
        <w:ind w:firstLine="720"/>
        <w:rPr>
          <w:lang w:val="en-US"/>
        </w:rPr>
      </w:pPr>
      <w:r>
        <w:rPr>
          <w:lang w:val="en-US"/>
        </w:rPr>
        <w:t>The o</w:t>
      </w:r>
      <w:r w:rsidR="0064707D">
        <w:rPr>
          <w:lang w:val="en-US"/>
        </w:rPr>
        <w:t>rganization's oper</w:t>
      </w:r>
      <w:r>
        <w:rPr>
          <w:lang w:val="en-US"/>
        </w:rPr>
        <w:t>ation has an obligation towards the patient and the medical personnel to ensure adequate medical services through the code of conduct and by the constitution. The government establishes the code of operation that various organiz</w:t>
      </w:r>
      <w:r w:rsidR="0081599C">
        <w:rPr>
          <w:lang w:val="en-US"/>
        </w:rPr>
        <w:t xml:space="preserve">ations have to adhere </w:t>
      </w:r>
      <w:r w:rsidR="0064707D">
        <w:rPr>
          <w:lang w:val="en-US"/>
        </w:rPr>
        <w:t xml:space="preserve">to </w:t>
      </w:r>
      <w:proofErr w:type="spellStart"/>
      <w:r w:rsidR="0081599C">
        <w:rPr>
          <w:lang w:val="en-US"/>
        </w:rPr>
        <w:t>to</w:t>
      </w:r>
      <w:proofErr w:type="spellEnd"/>
      <w:r w:rsidR="0081599C">
        <w:rPr>
          <w:lang w:val="en-US"/>
        </w:rPr>
        <w:t xml:space="preserve"> </w:t>
      </w:r>
      <w:r>
        <w:rPr>
          <w:lang w:val="en-US"/>
        </w:rPr>
        <w:t>promote health and regulate their operation</w:t>
      </w:r>
      <w:r w:rsidR="0064707D">
        <w:rPr>
          <w:lang w:val="en-US"/>
        </w:rPr>
        <w:t>, such as</w:t>
      </w:r>
      <w:r>
        <w:rPr>
          <w:lang w:val="en-US"/>
        </w:rPr>
        <w:t xml:space="preserve"> conducting human experiments to reduce harm. </w:t>
      </w:r>
      <w:r w:rsidR="00D63F3B">
        <w:rPr>
          <w:lang w:val="en-US"/>
        </w:rPr>
        <w:t xml:space="preserve">The organization has a unique role in following the philosophy of health care necessary to sustain </w:t>
      </w:r>
      <w:r w:rsidR="0064707D">
        <w:rPr>
          <w:lang w:val="en-US"/>
        </w:rPr>
        <w:t>it</w:t>
      </w:r>
      <w:r w:rsidR="00D63F3B">
        <w:rPr>
          <w:lang w:val="en-US"/>
        </w:rPr>
        <w:t xml:space="preserve">s health. The government policies and regulations take the central role in the </w:t>
      </w:r>
      <w:r w:rsidR="0064707D">
        <w:rPr>
          <w:lang w:val="en-US"/>
        </w:rPr>
        <w:t>systems' failure</w:t>
      </w:r>
      <w:r w:rsidR="00D63F3B">
        <w:rPr>
          <w:lang w:val="en-US"/>
        </w:rPr>
        <w:t xml:space="preserve"> following multiple implementation practices and government policies to advocate for an effective program. The government control</w:t>
      </w:r>
      <w:r w:rsidR="0064707D">
        <w:rPr>
          <w:lang w:val="en-US"/>
        </w:rPr>
        <w:t>s all the processes such as funding, licensing, and taxing the organization to improve its general output</w:t>
      </w:r>
      <w:r w:rsidR="00D63F3B">
        <w:rPr>
          <w:lang w:val="en-US"/>
        </w:rPr>
        <w:t xml:space="preserve">. It is clear, </w:t>
      </w:r>
      <w:r w:rsidR="0064707D">
        <w:rPr>
          <w:lang w:val="en-US"/>
        </w:rPr>
        <w:t>low</w:t>
      </w:r>
      <w:r w:rsidR="00D63F3B">
        <w:rPr>
          <w:lang w:val="en-US"/>
        </w:rPr>
        <w:t xml:space="preserve"> government policies and laws are the major contributors to the failing organization. </w:t>
      </w:r>
      <w:r w:rsidR="00F76684">
        <w:rPr>
          <w:lang w:val="en-US"/>
        </w:rPr>
        <w:t xml:space="preserve">The flow of information to the higher center of management needs a </w:t>
      </w:r>
      <w:r w:rsidR="0064707D">
        <w:rPr>
          <w:lang w:val="en-US"/>
        </w:rPr>
        <w:t>precise</w:t>
      </w:r>
      <w:r w:rsidR="00F76684">
        <w:rPr>
          <w:lang w:val="en-US"/>
        </w:rPr>
        <w:t xml:space="preserve"> pattern to minimize delays and alter information to ens</w:t>
      </w:r>
      <w:r w:rsidR="0081599C">
        <w:rPr>
          <w:lang w:val="en-US"/>
        </w:rPr>
        <w:t xml:space="preserve">ure adequate patient management </w:t>
      </w:r>
      <w:r w:rsidR="0081599C">
        <w:rPr>
          <w:lang w:val="en-US"/>
        </w:rPr>
        <w:t>(</w:t>
      </w:r>
      <w:r w:rsidR="0081599C">
        <w:rPr>
          <w:shd w:val="clear" w:color="auto" w:fill="FFFFFF"/>
        </w:rPr>
        <w:t>World Health Organization. 2011).</w:t>
      </w:r>
      <w:r w:rsidR="00F76684">
        <w:rPr>
          <w:lang w:val="en-US"/>
        </w:rPr>
        <w:t xml:space="preserve"> </w:t>
      </w:r>
    </w:p>
    <w:p w:rsidR="00CC08BC" w:rsidRDefault="006C031E" w:rsidP="00CC08BC">
      <w:pPr>
        <w:ind w:firstLine="720"/>
        <w:rPr>
          <w:lang w:val="en-US"/>
        </w:rPr>
      </w:pPr>
      <w:r>
        <w:rPr>
          <w:lang w:val="en-US"/>
        </w:rPr>
        <w:t xml:space="preserve">The organization aimed to use </w:t>
      </w:r>
      <w:r w:rsidR="0064707D">
        <w:rPr>
          <w:lang w:val="en-US"/>
        </w:rPr>
        <w:t xml:space="preserve">multiple </w:t>
      </w:r>
      <w:r>
        <w:rPr>
          <w:lang w:val="en-US"/>
        </w:rPr>
        <w:t xml:space="preserve">approaches to ensure the system operates effectively and meets the </w:t>
      </w:r>
      <w:r w:rsidR="0064707D">
        <w:rPr>
          <w:lang w:val="en-US"/>
        </w:rPr>
        <w:t>patients' need</w:t>
      </w:r>
      <w:r>
        <w:rPr>
          <w:lang w:val="en-US"/>
        </w:rPr>
        <w:t>s. Int</w:t>
      </w:r>
      <w:r>
        <w:rPr>
          <w:lang w:val="en-US"/>
        </w:rPr>
        <w:t xml:space="preserve">egrating the affordable care act in the system </w:t>
      </w:r>
      <w:r>
        <w:rPr>
          <w:lang w:val="en-US"/>
        </w:rPr>
        <w:lastRenderedPageBreak/>
        <w:t xml:space="preserve">served as a crucial platform to meet the </w:t>
      </w:r>
      <w:r w:rsidR="0064707D">
        <w:rPr>
          <w:lang w:val="en-US"/>
        </w:rPr>
        <w:t>patient's needs</w:t>
      </w:r>
      <w:r w:rsidR="005A76B8">
        <w:rPr>
          <w:lang w:val="en-US"/>
        </w:rPr>
        <w:t xml:space="preserve"> </w:t>
      </w:r>
      <w:r w:rsidR="005A76B8">
        <w:rPr>
          <w:lang w:val="en-US"/>
        </w:rPr>
        <w:t>(</w:t>
      </w:r>
      <w:r w:rsidR="005A76B8">
        <w:rPr>
          <w:shd w:val="clear" w:color="auto" w:fill="FFFFFF"/>
        </w:rPr>
        <w:t xml:space="preserve">Bigdeli et al., 2014). </w:t>
      </w:r>
      <w:r>
        <w:rPr>
          <w:lang w:val="en-US"/>
        </w:rPr>
        <w:t xml:space="preserve"> The affordable care act was also known as Obamacare</w:t>
      </w:r>
      <w:r w:rsidR="0064707D">
        <w:rPr>
          <w:lang w:val="en-US"/>
        </w:rPr>
        <w:t>,</w:t>
      </w:r>
      <w:r>
        <w:rPr>
          <w:lang w:val="en-US"/>
        </w:rPr>
        <w:t xml:space="preserve"> </w:t>
      </w:r>
      <w:r>
        <w:rPr>
          <w:lang w:val="en-US"/>
        </w:rPr>
        <w:t>was sig</w:t>
      </w:r>
      <w:r w:rsidR="00B55D4C">
        <w:rPr>
          <w:lang w:val="en-US"/>
        </w:rPr>
        <w:t>ned into law in the year 2010</w:t>
      </w:r>
      <w:r w:rsidR="0064707D">
        <w:rPr>
          <w:lang w:val="en-US"/>
        </w:rPr>
        <w:t>. I</w:t>
      </w:r>
      <w:r>
        <w:rPr>
          <w:lang w:val="en-US"/>
        </w:rPr>
        <w:t>t was formulated to extend health coverage to mill</w:t>
      </w:r>
      <w:r>
        <w:rPr>
          <w:lang w:val="en-US"/>
        </w:rPr>
        <w:t xml:space="preserve">ions of uninsured Americans by legally requiring them to purchase health insurance to cover their health care services. Following the introduction of the act, the </w:t>
      </w:r>
      <w:r w:rsidR="00B55D4C">
        <w:rPr>
          <w:lang w:val="en-US"/>
        </w:rPr>
        <w:t xml:space="preserve">Medicaid eligibility expanded and created a market on the health insurance and </w:t>
      </w:r>
      <w:r w:rsidR="0064707D">
        <w:rPr>
          <w:lang w:val="en-US"/>
        </w:rPr>
        <w:t>limi</w:t>
      </w:r>
      <w:r w:rsidR="00B55D4C">
        <w:rPr>
          <w:lang w:val="en-US"/>
        </w:rPr>
        <w:t xml:space="preserve">ted insurance companies from denying covers to people with preexisting medical conditions and allowing low-income families to save more by accessing cheap premiums and saving on the health insurance plans through the premium tax credits and cost-sharing reductions. </w:t>
      </w:r>
      <w:r w:rsidR="00633819">
        <w:rPr>
          <w:lang w:val="en-US"/>
        </w:rPr>
        <w:t>The system contributed to the failure as it mandates the people to acquire insurance regardless</w:t>
      </w:r>
      <w:r w:rsidR="005A76B8">
        <w:rPr>
          <w:lang w:val="en-US"/>
        </w:rPr>
        <w:t xml:space="preserve"> of whether they need it or not </w:t>
      </w:r>
      <w:r w:rsidR="005A76B8">
        <w:rPr>
          <w:lang w:val="en-US"/>
        </w:rPr>
        <w:t>(</w:t>
      </w:r>
      <w:r w:rsidR="005A76B8">
        <w:rPr>
          <w:shd w:val="clear" w:color="auto" w:fill="FFFFFF"/>
        </w:rPr>
        <w:t>Gaffney &amp; McCormick, 2017).</w:t>
      </w:r>
    </w:p>
    <w:p w:rsidR="00633819" w:rsidRDefault="006C031E" w:rsidP="00CC08BC">
      <w:pPr>
        <w:ind w:firstLine="720"/>
        <w:rPr>
          <w:lang w:val="en-US"/>
        </w:rPr>
      </w:pPr>
      <w:r>
        <w:rPr>
          <w:lang w:val="en-US"/>
        </w:rPr>
        <w:t>The organization needs to adopt the necessary strategies in its operation to prevent collapse. Collaborative working and int</w:t>
      </w:r>
      <w:r>
        <w:rPr>
          <w:lang w:val="en-US"/>
        </w:rPr>
        <w:t>egration of resources serve as an added advantage to ensure the success of the organization. Developing an effective and working plan for the organization ensures l</w:t>
      </w:r>
      <w:r w:rsidR="00AE3D7D">
        <w:rPr>
          <w:lang w:val="en-US"/>
        </w:rPr>
        <w:t>ong-term operation and success by working according to the vision and mission of the organiz</w:t>
      </w:r>
      <w:r w:rsidR="005A76B8">
        <w:rPr>
          <w:lang w:val="en-US"/>
        </w:rPr>
        <w:t xml:space="preserve">ation </w:t>
      </w:r>
    </w:p>
    <w:p w:rsidR="002C757E" w:rsidRDefault="006C031E" w:rsidP="00CC08BC">
      <w:pPr>
        <w:ind w:firstLine="720"/>
        <w:rPr>
          <w:lang w:val="en-US"/>
        </w:rPr>
      </w:pPr>
      <w:r>
        <w:rPr>
          <w:lang w:val="en-US"/>
        </w:rPr>
        <w:t>Establishing effective management of the organization is a crucial strategy to ensure success and prevent organization failure. The management serves as a control powerhouse in the organization directing the available resources and planning daily a</w:t>
      </w:r>
      <w:r>
        <w:rPr>
          <w:lang w:val="en-US"/>
        </w:rPr>
        <w:t>ctivities</w:t>
      </w:r>
      <w:r w:rsidR="0064707D">
        <w:rPr>
          <w:lang w:val="en-US"/>
        </w:rPr>
        <w:t>. O</w:t>
      </w:r>
      <w:r>
        <w:rPr>
          <w:lang w:val="en-US"/>
        </w:rPr>
        <w:t>rganizing reviews in the organization to meet the patient needs and provide a favorable working environment for the medical personnel operating within the organization. The management directly impacts the organization from product</w:t>
      </w:r>
      <w:r>
        <w:rPr>
          <w:lang w:val="en-US"/>
        </w:rPr>
        <w:t xml:space="preserve">ivity, turnover, and execution of the set strategy. An organization </w:t>
      </w:r>
      <w:r w:rsidR="00C803D4">
        <w:rPr>
          <w:lang w:val="en-US"/>
        </w:rPr>
        <w:t>required</w:t>
      </w:r>
      <w:r>
        <w:rPr>
          <w:lang w:val="en-US"/>
        </w:rPr>
        <w:t xml:space="preserve"> a rev</w:t>
      </w:r>
      <w:r w:rsidR="00C803D4">
        <w:rPr>
          <w:lang w:val="en-US"/>
        </w:rPr>
        <w:t xml:space="preserve">iew of its management to examine the weakness and improve on those areas to ensure </w:t>
      </w:r>
      <w:r w:rsidR="0064707D">
        <w:rPr>
          <w:lang w:val="en-US"/>
        </w:rPr>
        <w:t>good</w:t>
      </w:r>
      <w:r w:rsidR="00C803D4">
        <w:rPr>
          <w:lang w:val="en-US"/>
        </w:rPr>
        <w:t xml:space="preserve"> se</w:t>
      </w:r>
      <w:r w:rsidR="005A76B8">
        <w:rPr>
          <w:lang w:val="en-US"/>
        </w:rPr>
        <w:t xml:space="preserve">rvice delivery to the patients </w:t>
      </w:r>
      <w:r w:rsidR="005A76B8">
        <w:rPr>
          <w:lang w:val="en-US"/>
        </w:rPr>
        <w:t>(</w:t>
      </w:r>
      <w:r w:rsidR="005A76B8">
        <w:rPr>
          <w:shd w:val="clear" w:color="auto" w:fill="FFFFFF"/>
        </w:rPr>
        <w:t>Daft, Murphy&amp; Willmott, 2010). </w:t>
      </w:r>
    </w:p>
    <w:p w:rsidR="00C803D4" w:rsidRDefault="006C031E" w:rsidP="001F0F6C">
      <w:pPr>
        <w:ind w:firstLine="720"/>
        <w:rPr>
          <w:lang w:val="en-US"/>
        </w:rPr>
      </w:pPr>
      <w:r>
        <w:rPr>
          <w:lang w:val="en-US"/>
        </w:rPr>
        <w:lastRenderedPageBreak/>
        <w:t xml:space="preserve">Encouraging employee growth to increase the productivity of the organization. It is noted the people are more reproductive in an organization when they are happy. Such factors can be achieved by providing a favorable working environment, </w:t>
      </w:r>
      <w:r>
        <w:rPr>
          <w:lang w:val="en-US"/>
        </w:rPr>
        <w:t>employmen</w:t>
      </w:r>
      <w:r>
        <w:rPr>
          <w:lang w:val="en-US"/>
        </w:rPr>
        <w:t xml:space="preserve">t, and working hours. Providing incentives to the health personnel and insurance covers </w:t>
      </w:r>
      <w:r w:rsidR="0064707D">
        <w:rPr>
          <w:lang w:val="en-US"/>
        </w:rPr>
        <w:t>is vital to improve the organization's general output</w:t>
      </w:r>
      <w:r>
        <w:rPr>
          <w:lang w:val="en-US"/>
        </w:rPr>
        <w:t xml:space="preserve"> and minimize the associated risks. </w:t>
      </w:r>
      <w:r w:rsidR="00921962">
        <w:rPr>
          <w:lang w:val="en-US"/>
        </w:rPr>
        <w:t xml:space="preserve">Employers denied chances to freely work or express their concerns are likely to be low in production and affect the </w:t>
      </w:r>
      <w:r w:rsidR="0064707D">
        <w:rPr>
          <w:lang w:val="en-US"/>
        </w:rPr>
        <w:t>organization's general produc</w:t>
      </w:r>
      <w:r w:rsidR="00921962">
        <w:rPr>
          <w:lang w:val="en-US"/>
        </w:rPr>
        <w:t xml:space="preserve">tion. Such employees are more likely to get bored with the organization causing stagnation in operation and may leave the </w:t>
      </w:r>
      <w:r w:rsidR="005A76B8">
        <w:rPr>
          <w:lang w:val="en-US"/>
        </w:rPr>
        <w:t xml:space="preserve">organization creating shortages </w:t>
      </w:r>
      <w:r w:rsidR="005A76B8">
        <w:rPr>
          <w:lang w:val="en-US"/>
        </w:rPr>
        <w:t>(</w:t>
      </w:r>
      <w:r w:rsidR="005A76B8">
        <w:rPr>
          <w:shd w:val="clear" w:color="auto" w:fill="FFFFFF"/>
        </w:rPr>
        <w:t>Sinha &amp; Sinha, 2012).</w:t>
      </w:r>
      <w:r w:rsidR="00921962">
        <w:rPr>
          <w:lang w:val="en-US"/>
        </w:rPr>
        <w:t xml:space="preserve"> </w:t>
      </w:r>
    </w:p>
    <w:p w:rsidR="00784588" w:rsidRDefault="006C031E" w:rsidP="00CC08BC">
      <w:pPr>
        <w:ind w:firstLine="720"/>
        <w:rPr>
          <w:lang w:val="en-US"/>
        </w:rPr>
      </w:pPr>
      <w:r>
        <w:rPr>
          <w:lang w:val="en-US"/>
        </w:rPr>
        <w:t>C</w:t>
      </w:r>
      <w:r w:rsidR="0064707D">
        <w:rPr>
          <w:lang w:val="en-US"/>
        </w:rPr>
        <w:t>ross-functional integration</w:t>
      </w:r>
      <w:r>
        <w:rPr>
          <w:lang w:val="en-US"/>
        </w:rPr>
        <w:t xml:space="preserve"> allows the flow of information freely between departments within the organization to enhance collaboration and transparency. The </w:t>
      </w:r>
      <w:r w:rsidR="00803888">
        <w:rPr>
          <w:lang w:val="en-US"/>
        </w:rPr>
        <w:t>patient</w:t>
      </w:r>
      <w:r w:rsidR="0064707D">
        <w:rPr>
          <w:lang w:val="en-US"/>
        </w:rPr>
        <w:t>'</w:t>
      </w:r>
      <w:r w:rsidR="00803888">
        <w:rPr>
          <w:lang w:val="en-US"/>
        </w:rPr>
        <w:t>s</w:t>
      </w:r>
      <w:r>
        <w:rPr>
          <w:lang w:val="en-US"/>
        </w:rPr>
        <w:t xml:space="preserve"> information is critical to ensure an effective diagnosis and treatment plan. Different patient</w:t>
      </w:r>
      <w:r>
        <w:rPr>
          <w:lang w:val="en-US"/>
        </w:rPr>
        <w:t xml:space="preserve">s have unique treatment plans basin on the information provided to the doctors and reached diagnosis. Sharing information reduces the chances of </w:t>
      </w:r>
      <w:r w:rsidR="00803888">
        <w:rPr>
          <w:lang w:val="en-US"/>
        </w:rPr>
        <w:t>misdiagnosing and</w:t>
      </w:r>
      <w:r>
        <w:rPr>
          <w:lang w:val="en-US"/>
        </w:rPr>
        <w:t xml:space="preserve"> </w:t>
      </w:r>
      <w:r w:rsidR="00803888">
        <w:rPr>
          <w:lang w:val="en-US"/>
        </w:rPr>
        <w:t xml:space="preserve">ensuring the organization works towards achieving the set goal. The system is critical to ensure every member of the organization </w:t>
      </w:r>
      <w:r w:rsidR="0064707D">
        <w:rPr>
          <w:lang w:val="en-US"/>
        </w:rPr>
        <w:t>is well informed on the organizations' new situation and working</w:t>
      </w:r>
      <w:r w:rsidR="00803888">
        <w:rPr>
          <w:lang w:val="en-US"/>
        </w:rPr>
        <w:t xml:space="preserve">. The organization needs to create a plan to integrate such an approach essential to minimize </w:t>
      </w:r>
      <w:r w:rsidR="0064707D">
        <w:rPr>
          <w:lang w:val="en-US"/>
        </w:rPr>
        <w:t>foul play and</w:t>
      </w:r>
      <w:r w:rsidR="00803888">
        <w:rPr>
          <w:lang w:val="en-US"/>
        </w:rPr>
        <w:t xml:space="preserve"> encourage a mutual and coordinated system of working within the health care system. The system is critical t</w:t>
      </w:r>
      <w:r>
        <w:rPr>
          <w:lang w:val="en-US"/>
        </w:rPr>
        <w:t xml:space="preserve">o promote efficiency and transparency only when well established </w:t>
      </w:r>
      <w:r w:rsidR="005A76B8">
        <w:rPr>
          <w:lang w:val="en-US"/>
        </w:rPr>
        <w:t xml:space="preserve">and adopted </w:t>
      </w:r>
      <w:r w:rsidR="005A76B8">
        <w:rPr>
          <w:lang w:val="en-US"/>
        </w:rPr>
        <w:t>(</w:t>
      </w:r>
      <w:r w:rsidR="005A76B8">
        <w:rPr>
          <w:shd w:val="clear" w:color="auto" w:fill="FFFFFF"/>
        </w:rPr>
        <w:t>Bhavnani et al., 2017)</w:t>
      </w:r>
      <w:r w:rsidR="00CC08BC">
        <w:rPr>
          <w:lang w:val="en-US"/>
        </w:rPr>
        <w:t>.</w:t>
      </w:r>
    </w:p>
    <w:p w:rsidR="001F0F6C" w:rsidRDefault="006C031E" w:rsidP="005C00E5">
      <w:pPr>
        <w:ind w:firstLine="720"/>
        <w:rPr>
          <w:lang w:val="en-US"/>
        </w:rPr>
      </w:pPr>
      <w:r>
        <w:rPr>
          <w:lang w:val="en-US"/>
        </w:rPr>
        <w:t xml:space="preserve">In conclusion, the health sector plays a vital role </w:t>
      </w:r>
      <w:r w:rsidR="0064707D">
        <w:rPr>
          <w:lang w:val="en-US"/>
        </w:rPr>
        <w:t>in ensuring</w:t>
      </w:r>
      <w:r>
        <w:rPr>
          <w:lang w:val="en-US"/>
        </w:rPr>
        <w:t xml:space="preserve"> the general he</w:t>
      </w:r>
      <w:r>
        <w:rPr>
          <w:lang w:val="en-US"/>
        </w:rPr>
        <w:t>alth of the population. The health care workers are the frontline workers to ensure the restoration of patient health. Health is promoted by various facilities and organizations</w:t>
      </w:r>
      <w:r w:rsidR="0064707D">
        <w:rPr>
          <w:lang w:val="en-US"/>
        </w:rPr>
        <w:t>,</w:t>
      </w:r>
      <w:r>
        <w:rPr>
          <w:lang w:val="en-US"/>
        </w:rPr>
        <w:t xml:space="preserve"> all working to ensure the </w:t>
      </w:r>
      <w:r w:rsidR="0064707D">
        <w:rPr>
          <w:lang w:val="en-US"/>
        </w:rPr>
        <w:t>patient's health</w:t>
      </w:r>
      <w:r>
        <w:rPr>
          <w:lang w:val="en-US"/>
        </w:rPr>
        <w:t xml:space="preserve"> is paramount. The established </w:t>
      </w:r>
      <w:r>
        <w:rPr>
          <w:lang w:val="en-US"/>
        </w:rPr>
        <w:t xml:space="preserve">organization works to ensure collaborative health services by integrating the patient's records to ensure the organization is </w:t>
      </w:r>
      <w:r>
        <w:rPr>
          <w:lang w:val="en-US"/>
        </w:rPr>
        <w:lastRenderedPageBreak/>
        <w:t xml:space="preserve">well formulated and </w:t>
      </w:r>
      <w:r w:rsidR="005C00E5">
        <w:rPr>
          <w:lang w:val="en-US"/>
        </w:rPr>
        <w:t xml:space="preserve">operational to meet the </w:t>
      </w:r>
      <w:r w:rsidR="0064707D">
        <w:rPr>
          <w:lang w:val="en-US"/>
        </w:rPr>
        <w:t>patients' need</w:t>
      </w:r>
      <w:r w:rsidR="005C00E5">
        <w:rPr>
          <w:lang w:val="en-US"/>
        </w:rPr>
        <w:t>s. Through the years</w:t>
      </w:r>
      <w:r w:rsidR="0064707D">
        <w:rPr>
          <w:lang w:val="en-US"/>
        </w:rPr>
        <w:t>,</w:t>
      </w:r>
      <w:r w:rsidR="005C00E5">
        <w:rPr>
          <w:lang w:val="en-US"/>
        </w:rPr>
        <w:t xml:space="preserve"> the organization has encountered multiple challenges resulting in failures such as bankruptcy, government interruption, and lack of dishonesty and member withdrawal following high standards of operation. Dealing with the challenges employs </w:t>
      </w:r>
      <w:r w:rsidR="0064707D">
        <w:rPr>
          <w:lang w:val="en-US"/>
        </w:rPr>
        <w:t xml:space="preserve">a </w:t>
      </w:r>
      <w:r w:rsidR="005C00E5">
        <w:rPr>
          <w:lang w:val="en-US"/>
        </w:rPr>
        <w:t xml:space="preserve">few </w:t>
      </w:r>
      <w:r w:rsidR="0064707D">
        <w:rPr>
          <w:lang w:val="en-US"/>
        </w:rPr>
        <w:t>critical strategies to the organization, such as considering reevaluating the management and cross-functional integration</w:t>
      </w:r>
      <w:r w:rsidR="005C00E5">
        <w:rPr>
          <w:lang w:val="en-US"/>
        </w:rPr>
        <w:t xml:space="preserve">. </w:t>
      </w:r>
    </w:p>
    <w:p w:rsidR="00EB7D21" w:rsidRDefault="00EB7D21" w:rsidP="005C00E5">
      <w:pPr>
        <w:ind w:firstLine="720"/>
        <w:rPr>
          <w:lang w:val="en-US"/>
        </w:rPr>
      </w:pPr>
    </w:p>
    <w:p w:rsidR="00EB7D21" w:rsidRDefault="00EB7D21" w:rsidP="005C00E5">
      <w:pPr>
        <w:ind w:firstLine="720"/>
        <w:rPr>
          <w:lang w:val="en-US"/>
        </w:rPr>
      </w:pPr>
    </w:p>
    <w:p w:rsidR="00EB7D21" w:rsidRDefault="00EB7D21" w:rsidP="005C00E5">
      <w:pPr>
        <w:ind w:firstLine="720"/>
        <w:rPr>
          <w:lang w:val="en-US"/>
        </w:rPr>
      </w:pPr>
    </w:p>
    <w:p w:rsidR="00EB7D21" w:rsidRDefault="00EB7D21" w:rsidP="005C00E5">
      <w:pPr>
        <w:ind w:firstLine="720"/>
        <w:rPr>
          <w:lang w:val="en-US"/>
        </w:rPr>
      </w:pPr>
    </w:p>
    <w:p w:rsidR="00EB7D21" w:rsidRDefault="00EB7D21" w:rsidP="005C00E5">
      <w:pPr>
        <w:ind w:firstLine="720"/>
        <w:rPr>
          <w:lang w:val="en-US"/>
        </w:rPr>
      </w:pPr>
    </w:p>
    <w:p w:rsidR="00EB7D21" w:rsidRDefault="00EB7D21" w:rsidP="005C00E5">
      <w:pPr>
        <w:ind w:firstLine="720"/>
        <w:rPr>
          <w:lang w:val="en-US"/>
        </w:rPr>
      </w:pPr>
    </w:p>
    <w:p w:rsidR="00EB7D21" w:rsidRDefault="00EB7D21" w:rsidP="005C00E5">
      <w:pPr>
        <w:ind w:firstLine="720"/>
        <w:rPr>
          <w:lang w:val="en-US"/>
        </w:rPr>
      </w:pPr>
    </w:p>
    <w:p w:rsidR="00EB7D21" w:rsidRDefault="00EB7D21" w:rsidP="00CC08BC">
      <w:pPr>
        <w:rPr>
          <w:lang w:val="en-US"/>
        </w:rPr>
      </w:pPr>
    </w:p>
    <w:p w:rsidR="00CC08BC" w:rsidRDefault="00CC08BC" w:rsidP="00CC08BC">
      <w:pPr>
        <w:rPr>
          <w:lang w:val="en-US"/>
        </w:rPr>
      </w:pPr>
    </w:p>
    <w:p w:rsidR="00CC08BC" w:rsidRDefault="00CC08BC" w:rsidP="00CC08BC">
      <w:pPr>
        <w:rPr>
          <w:lang w:val="en-US"/>
        </w:rPr>
      </w:pPr>
    </w:p>
    <w:p w:rsidR="00CC08BC" w:rsidRDefault="00CC08BC" w:rsidP="00CC08BC">
      <w:pPr>
        <w:rPr>
          <w:lang w:val="en-US"/>
        </w:rPr>
      </w:pPr>
    </w:p>
    <w:p w:rsidR="00CC08BC" w:rsidRDefault="00CC08BC" w:rsidP="00CC08BC">
      <w:pPr>
        <w:rPr>
          <w:lang w:val="en-US"/>
        </w:rPr>
      </w:pPr>
    </w:p>
    <w:p w:rsidR="00CC08BC" w:rsidRDefault="00CC08BC" w:rsidP="00CC08BC">
      <w:pPr>
        <w:rPr>
          <w:lang w:val="en-US"/>
        </w:rPr>
      </w:pPr>
    </w:p>
    <w:p w:rsidR="00CC08BC" w:rsidRDefault="00CC08BC" w:rsidP="00CC08BC">
      <w:pPr>
        <w:rPr>
          <w:lang w:val="en-US"/>
        </w:rPr>
      </w:pPr>
    </w:p>
    <w:p w:rsidR="00CC08BC" w:rsidRDefault="00CC08BC" w:rsidP="00CC08BC">
      <w:pPr>
        <w:rPr>
          <w:lang w:val="en-US"/>
        </w:rPr>
      </w:pPr>
    </w:p>
    <w:p w:rsidR="00EB7D21" w:rsidRDefault="00EB7D21" w:rsidP="005C00E5">
      <w:pPr>
        <w:ind w:firstLine="720"/>
        <w:rPr>
          <w:lang w:val="en-US"/>
        </w:rPr>
      </w:pPr>
    </w:p>
    <w:p w:rsidR="0064707D" w:rsidRDefault="0064707D" w:rsidP="005C00E5">
      <w:pPr>
        <w:ind w:firstLine="720"/>
        <w:rPr>
          <w:lang w:val="en-US"/>
        </w:rPr>
      </w:pPr>
    </w:p>
    <w:p w:rsidR="0064707D" w:rsidRDefault="0064707D" w:rsidP="005C00E5">
      <w:pPr>
        <w:ind w:firstLine="720"/>
        <w:rPr>
          <w:lang w:val="en-US"/>
        </w:rPr>
      </w:pPr>
    </w:p>
    <w:p w:rsidR="0064707D" w:rsidRDefault="0064707D" w:rsidP="005C00E5">
      <w:pPr>
        <w:ind w:firstLine="720"/>
        <w:rPr>
          <w:lang w:val="en-US"/>
        </w:rPr>
      </w:pPr>
      <w:bookmarkStart w:id="0" w:name="_GoBack"/>
      <w:bookmarkEnd w:id="0"/>
    </w:p>
    <w:p w:rsidR="00EB7D21" w:rsidRDefault="00EB7D21" w:rsidP="00EB7D21">
      <w:pPr>
        <w:jc w:val="center"/>
        <w:rPr>
          <w:lang w:val="en-US"/>
        </w:rPr>
      </w:pPr>
      <w:r>
        <w:rPr>
          <w:lang w:val="en-US"/>
        </w:rPr>
        <w:lastRenderedPageBreak/>
        <w:t>References</w:t>
      </w:r>
    </w:p>
    <w:p w:rsidR="00EB7D21" w:rsidRDefault="00EB7D21" w:rsidP="00EB7D21">
      <w:pPr>
        <w:ind w:left="720" w:hanging="720"/>
        <w:jc w:val="center"/>
        <w:rPr>
          <w:shd w:val="clear" w:color="auto" w:fill="FFFFFF"/>
        </w:rPr>
      </w:pPr>
      <w:r>
        <w:rPr>
          <w:shd w:val="clear" w:color="auto" w:fill="FFFFFF"/>
        </w:rPr>
        <w:t xml:space="preserve">Acampora, G., Cook, D. J., </w:t>
      </w:r>
      <w:proofErr w:type="spellStart"/>
      <w:r>
        <w:rPr>
          <w:shd w:val="clear" w:color="auto" w:fill="FFFFFF"/>
        </w:rPr>
        <w:t>Rashidi</w:t>
      </w:r>
      <w:proofErr w:type="spellEnd"/>
      <w:r>
        <w:rPr>
          <w:shd w:val="clear" w:color="auto" w:fill="FFFFFF"/>
        </w:rPr>
        <w:t xml:space="preserve">, P., &amp; </w:t>
      </w:r>
      <w:proofErr w:type="spellStart"/>
      <w:r>
        <w:rPr>
          <w:shd w:val="clear" w:color="auto" w:fill="FFFFFF"/>
        </w:rPr>
        <w:t>Vasilakos</w:t>
      </w:r>
      <w:proofErr w:type="spellEnd"/>
      <w:r>
        <w:rPr>
          <w:shd w:val="clear" w:color="auto" w:fill="FFFFFF"/>
        </w:rPr>
        <w:t>, A. V. (2013). A survey on ambient intelligence in healthcare. </w:t>
      </w:r>
      <w:r>
        <w:rPr>
          <w:i/>
          <w:iCs/>
          <w:shd w:val="clear" w:color="auto" w:fill="FFFFFF"/>
        </w:rPr>
        <w:t>Proceedings of the IEEE</w:t>
      </w:r>
      <w:r>
        <w:rPr>
          <w:shd w:val="clear" w:color="auto" w:fill="FFFFFF"/>
        </w:rPr>
        <w:t>, </w:t>
      </w:r>
      <w:r>
        <w:rPr>
          <w:i/>
          <w:iCs/>
          <w:shd w:val="clear" w:color="auto" w:fill="FFFFFF"/>
        </w:rPr>
        <w:t>101</w:t>
      </w:r>
      <w:r>
        <w:rPr>
          <w:shd w:val="clear" w:color="auto" w:fill="FFFFFF"/>
        </w:rPr>
        <w:t>(12), 2470-2494.</w:t>
      </w:r>
    </w:p>
    <w:p w:rsidR="00EB7D21" w:rsidRPr="00632C1E" w:rsidRDefault="00EB7D21" w:rsidP="00EB7D21">
      <w:pPr>
        <w:ind w:left="720" w:hanging="720"/>
        <w:jc w:val="center"/>
      </w:pPr>
      <w:r>
        <w:rPr>
          <w:shd w:val="clear" w:color="auto" w:fill="FFFFFF"/>
        </w:rPr>
        <w:t xml:space="preserve">Bhavnani, S. P., </w:t>
      </w:r>
      <w:proofErr w:type="spellStart"/>
      <w:r>
        <w:rPr>
          <w:shd w:val="clear" w:color="auto" w:fill="FFFFFF"/>
        </w:rPr>
        <w:t>Parakh</w:t>
      </w:r>
      <w:proofErr w:type="spellEnd"/>
      <w:r>
        <w:rPr>
          <w:shd w:val="clear" w:color="auto" w:fill="FFFFFF"/>
        </w:rPr>
        <w:t xml:space="preserve">, K., </w:t>
      </w:r>
      <w:proofErr w:type="spellStart"/>
      <w:r>
        <w:rPr>
          <w:shd w:val="clear" w:color="auto" w:fill="FFFFFF"/>
        </w:rPr>
        <w:t>Atreja</w:t>
      </w:r>
      <w:proofErr w:type="spellEnd"/>
      <w:r>
        <w:rPr>
          <w:shd w:val="clear" w:color="auto" w:fill="FFFFFF"/>
        </w:rPr>
        <w:t xml:space="preserve">, A., </w:t>
      </w:r>
      <w:proofErr w:type="spellStart"/>
      <w:r>
        <w:rPr>
          <w:shd w:val="clear" w:color="auto" w:fill="FFFFFF"/>
        </w:rPr>
        <w:t>Druz</w:t>
      </w:r>
      <w:proofErr w:type="spellEnd"/>
      <w:r>
        <w:rPr>
          <w:shd w:val="clear" w:color="auto" w:fill="FFFFFF"/>
        </w:rPr>
        <w:t xml:space="preserve">, R., Graham, G. N., Hayek, S. S., ... &amp; Shah, B. R. (2017). 2017 Roadmap for innovation—ACC health policy statement on healthcare transformation in the era of digital health, big data, and precision health: a report of the </w:t>
      </w:r>
      <w:r w:rsidR="0064707D">
        <w:rPr>
          <w:shd w:val="clear" w:color="auto" w:fill="FFFFFF"/>
        </w:rPr>
        <w:t>A</w:t>
      </w:r>
      <w:r>
        <w:rPr>
          <w:shd w:val="clear" w:color="auto" w:fill="FFFFFF"/>
        </w:rPr>
        <w:t xml:space="preserve">merican </w:t>
      </w:r>
      <w:r w:rsidR="0064707D">
        <w:rPr>
          <w:shd w:val="clear" w:color="auto" w:fill="FFFFFF"/>
        </w:rPr>
        <w:t>C</w:t>
      </w:r>
      <w:r>
        <w:rPr>
          <w:shd w:val="clear" w:color="auto" w:fill="FFFFFF"/>
        </w:rPr>
        <w:t xml:space="preserve">ollege of </w:t>
      </w:r>
      <w:r w:rsidR="0064707D">
        <w:rPr>
          <w:shd w:val="clear" w:color="auto" w:fill="FFFFFF"/>
        </w:rPr>
        <w:t xml:space="preserve">the </w:t>
      </w:r>
      <w:r>
        <w:rPr>
          <w:shd w:val="clear" w:color="auto" w:fill="FFFFFF"/>
        </w:rPr>
        <w:t>cardiology task force on health policy statements and systems of care. </w:t>
      </w:r>
      <w:r>
        <w:rPr>
          <w:i/>
          <w:iCs/>
          <w:shd w:val="clear" w:color="auto" w:fill="FFFFFF"/>
        </w:rPr>
        <w:t>Journal of the American College of Cardiology</w:t>
      </w:r>
      <w:r>
        <w:rPr>
          <w:shd w:val="clear" w:color="auto" w:fill="FFFFFF"/>
        </w:rPr>
        <w:t>, </w:t>
      </w:r>
      <w:r>
        <w:rPr>
          <w:i/>
          <w:iCs/>
          <w:shd w:val="clear" w:color="auto" w:fill="FFFFFF"/>
        </w:rPr>
        <w:t>70</w:t>
      </w:r>
      <w:r>
        <w:rPr>
          <w:shd w:val="clear" w:color="auto" w:fill="FFFFFF"/>
        </w:rPr>
        <w:t>(21), 2696-2718.</w:t>
      </w:r>
    </w:p>
    <w:p w:rsidR="00EB7D21" w:rsidRDefault="00EB7D21" w:rsidP="00EB7D21">
      <w:pPr>
        <w:ind w:left="720" w:hanging="720"/>
        <w:jc w:val="center"/>
        <w:rPr>
          <w:shd w:val="clear" w:color="auto" w:fill="FFFFFF"/>
        </w:rPr>
      </w:pPr>
      <w:r>
        <w:rPr>
          <w:shd w:val="clear" w:color="auto" w:fill="FFFFFF"/>
        </w:rPr>
        <w:t>Bigdeli, M., Peters, D. H., Wagner, A. K., &amp; World Health Organization. (</w:t>
      </w:r>
      <w:r w:rsidR="0064707D">
        <w:rPr>
          <w:shd w:val="clear" w:color="auto" w:fill="FFFFFF"/>
        </w:rPr>
        <w:t xml:space="preserve">, </w:t>
      </w:r>
      <w:r>
        <w:rPr>
          <w:shd w:val="clear" w:color="auto" w:fill="FFFFFF"/>
        </w:rPr>
        <w:t>2014). Medicines in health systems: advancing access, affordability</w:t>
      </w:r>
      <w:r w:rsidR="0064707D">
        <w:rPr>
          <w:shd w:val="clear" w:color="auto" w:fill="FFFFFF"/>
        </w:rPr>
        <w:t>,</w:t>
      </w:r>
      <w:r>
        <w:rPr>
          <w:shd w:val="clear" w:color="auto" w:fill="FFFFFF"/>
        </w:rPr>
        <w:t xml:space="preserve"> and appropriate use.</w:t>
      </w:r>
    </w:p>
    <w:p w:rsidR="00EB7D21" w:rsidRDefault="00EB7D21" w:rsidP="00EB7D21">
      <w:pPr>
        <w:ind w:left="720" w:hanging="720"/>
        <w:jc w:val="center"/>
        <w:rPr>
          <w:shd w:val="clear" w:color="auto" w:fill="FFFFFF"/>
        </w:rPr>
      </w:pPr>
      <w:proofErr w:type="spellStart"/>
      <w:r>
        <w:rPr>
          <w:shd w:val="clear" w:color="auto" w:fill="FFFFFF"/>
        </w:rPr>
        <w:t>Colla</w:t>
      </w:r>
      <w:proofErr w:type="spellEnd"/>
      <w:r>
        <w:rPr>
          <w:shd w:val="clear" w:color="auto" w:fill="FFFFFF"/>
        </w:rPr>
        <w:t>, C. H., Lewis, V. A., Kao, L. S., O</w:t>
      </w:r>
      <w:r w:rsidR="0064707D">
        <w:rPr>
          <w:shd w:val="clear" w:color="auto" w:fill="FFFFFF"/>
        </w:rPr>
        <w:t>'</w:t>
      </w:r>
      <w:r>
        <w:rPr>
          <w:shd w:val="clear" w:color="auto" w:fill="FFFFFF"/>
        </w:rPr>
        <w:t>Malley, A. J., Chang, C. H., &amp; Fisher, E. S. (2016). Association between Medicare accountable care organization implementation and spending among clinically vulnerable beneficiaries. </w:t>
      </w:r>
      <w:r>
        <w:rPr>
          <w:i/>
          <w:iCs/>
          <w:shd w:val="clear" w:color="auto" w:fill="FFFFFF"/>
        </w:rPr>
        <w:t>JAMA internal medicine</w:t>
      </w:r>
      <w:r>
        <w:rPr>
          <w:shd w:val="clear" w:color="auto" w:fill="FFFFFF"/>
        </w:rPr>
        <w:t>, </w:t>
      </w:r>
      <w:r>
        <w:rPr>
          <w:i/>
          <w:iCs/>
          <w:shd w:val="clear" w:color="auto" w:fill="FFFFFF"/>
        </w:rPr>
        <w:t>176</w:t>
      </w:r>
      <w:r>
        <w:rPr>
          <w:shd w:val="clear" w:color="auto" w:fill="FFFFFF"/>
        </w:rPr>
        <w:t>(8), 1167-1175.</w:t>
      </w:r>
    </w:p>
    <w:p w:rsidR="00EB7D21" w:rsidRDefault="00EB7D21" w:rsidP="00EB7D21">
      <w:pPr>
        <w:ind w:left="720" w:hanging="720"/>
        <w:jc w:val="center"/>
        <w:rPr>
          <w:shd w:val="clear" w:color="auto" w:fill="FFFFFF"/>
        </w:rPr>
      </w:pPr>
      <w:r>
        <w:rPr>
          <w:shd w:val="clear" w:color="auto" w:fill="FFFFFF"/>
        </w:rPr>
        <w:t>Daft, R. L., Murphy, J., &amp; Willmott, H. (2010). </w:t>
      </w:r>
      <w:r>
        <w:rPr>
          <w:i/>
          <w:iCs/>
          <w:shd w:val="clear" w:color="auto" w:fill="FFFFFF"/>
        </w:rPr>
        <w:t>Organization theory and design</w:t>
      </w:r>
      <w:r>
        <w:rPr>
          <w:shd w:val="clear" w:color="auto" w:fill="FFFFFF"/>
        </w:rPr>
        <w:t> (Vol. 10). Mason, OH: South-Western Cengage Learning.</w:t>
      </w:r>
    </w:p>
    <w:p w:rsidR="00EB7D21" w:rsidRDefault="00EB7D21" w:rsidP="00EB7D21">
      <w:pPr>
        <w:ind w:left="720" w:hanging="720"/>
        <w:jc w:val="center"/>
        <w:rPr>
          <w:shd w:val="clear" w:color="auto" w:fill="FFFFFF"/>
        </w:rPr>
      </w:pPr>
      <w:r>
        <w:rPr>
          <w:shd w:val="clear" w:color="auto" w:fill="FFFFFF"/>
        </w:rPr>
        <w:t>Gaffney, A., &amp; McCormick, D. (2017). The Affordable Care Act: implications for healthcare equity. </w:t>
      </w:r>
      <w:r>
        <w:rPr>
          <w:i/>
          <w:iCs/>
          <w:shd w:val="clear" w:color="auto" w:fill="FFFFFF"/>
        </w:rPr>
        <w:t>The Lancet</w:t>
      </w:r>
      <w:r>
        <w:rPr>
          <w:shd w:val="clear" w:color="auto" w:fill="FFFFFF"/>
        </w:rPr>
        <w:t>, </w:t>
      </w:r>
      <w:r>
        <w:rPr>
          <w:i/>
          <w:iCs/>
          <w:shd w:val="clear" w:color="auto" w:fill="FFFFFF"/>
        </w:rPr>
        <w:t>389</w:t>
      </w:r>
      <w:r>
        <w:rPr>
          <w:shd w:val="clear" w:color="auto" w:fill="FFFFFF"/>
        </w:rPr>
        <w:t>(10077), 1442-1452.</w:t>
      </w:r>
    </w:p>
    <w:p w:rsidR="00EB7D21" w:rsidRDefault="00EB7D21" w:rsidP="00EB7D21">
      <w:pPr>
        <w:ind w:left="720" w:hanging="720"/>
        <w:jc w:val="center"/>
        <w:rPr>
          <w:shd w:val="clear" w:color="auto" w:fill="FFFFFF"/>
        </w:rPr>
      </w:pPr>
      <w:r>
        <w:rPr>
          <w:shd w:val="clear" w:color="auto" w:fill="FFFFFF"/>
        </w:rPr>
        <w:t xml:space="preserve">Lewis, V. A., Tierney, K. I., </w:t>
      </w:r>
      <w:proofErr w:type="spellStart"/>
      <w:r>
        <w:rPr>
          <w:shd w:val="clear" w:color="auto" w:fill="FFFFFF"/>
        </w:rPr>
        <w:t>Colla</w:t>
      </w:r>
      <w:proofErr w:type="spellEnd"/>
      <w:r>
        <w:rPr>
          <w:shd w:val="clear" w:color="auto" w:fill="FFFFFF"/>
        </w:rPr>
        <w:t xml:space="preserve">, C. H., &amp; </w:t>
      </w:r>
      <w:proofErr w:type="spellStart"/>
      <w:r>
        <w:rPr>
          <w:shd w:val="clear" w:color="auto" w:fill="FFFFFF"/>
        </w:rPr>
        <w:t>Shortell</w:t>
      </w:r>
      <w:proofErr w:type="spellEnd"/>
      <w:r>
        <w:rPr>
          <w:shd w:val="clear" w:color="auto" w:fill="FFFFFF"/>
        </w:rPr>
        <w:t>, S. M. (2017). The new frontier of strategic alliances in health care: New partnerships under accountable care organizations. </w:t>
      </w:r>
      <w:r>
        <w:rPr>
          <w:i/>
          <w:iCs/>
          <w:shd w:val="clear" w:color="auto" w:fill="FFFFFF"/>
        </w:rPr>
        <w:t>Social Science &amp; Medicine</w:t>
      </w:r>
      <w:r>
        <w:rPr>
          <w:shd w:val="clear" w:color="auto" w:fill="FFFFFF"/>
        </w:rPr>
        <w:t>, </w:t>
      </w:r>
      <w:r>
        <w:rPr>
          <w:i/>
          <w:iCs/>
          <w:shd w:val="clear" w:color="auto" w:fill="FFFFFF"/>
        </w:rPr>
        <w:t>190</w:t>
      </w:r>
      <w:r>
        <w:rPr>
          <w:shd w:val="clear" w:color="auto" w:fill="FFFFFF"/>
        </w:rPr>
        <w:t>, 1-10.</w:t>
      </w:r>
    </w:p>
    <w:p w:rsidR="00EB7D21" w:rsidRPr="008E10C2" w:rsidRDefault="00EB7D21" w:rsidP="00EB7D21">
      <w:pPr>
        <w:ind w:left="720" w:hanging="720"/>
        <w:jc w:val="center"/>
      </w:pPr>
      <w:r>
        <w:rPr>
          <w:shd w:val="clear" w:color="auto" w:fill="FFFFFF"/>
        </w:rPr>
        <w:t>Liao, J. M., Navathe, A. S., &amp; Werner, R. M. (2020). The Impact of Medicare's Alternative Payment Models on the Value of Care. </w:t>
      </w:r>
      <w:r>
        <w:rPr>
          <w:i/>
          <w:iCs/>
          <w:shd w:val="clear" w:color="auto" w:fill="FFFFFF"/>
        </w:rPr>
        <w:t>Annual Review of Public Health</w:t>
      </w:r>
      <w:r>
        <w:rPr>
          <w:shd w:val="clear" w:color="auto" w:fill="FFFFFF"/>
        </w:rPr>
        <w:t>, </w:t>
      </w:r>
      <w:r>
        <w:rPr>
          <w:i/>
          <w:iCs/>
          <w:shd w:val="clear" w:color="auto" w:fill="FFFFFF"/>
        </w:rPr>
        <w:t>41</w:t>
      </w:r>
      <w:r>
        <w:rPr>
          <w:shd w:val="clear" w:color="auto" w:fill="FFFFFF"/>
        </w:rPr>
        <w:t>, 551-565.</w:t>
      </w:r>
    </w:p>
    <w:p w:rsidR="00EB7D21" w:rsidRDefault="00EB7D21" w:rsidP="00EB7D21">
      <w:pPr>
        <w:ind w:left="720" w:hanging="720"/>
        <w:jc w:val="center"/>
        <w:rPr>
          <w:shd w:val="clear" w:color="auto" w:fill="FFFFFF"/>
        </w:rPr>
      </w:pPr>
      <w:r>
        <w:rPr>
          <w:shd w:val="clear" w:color="auto" w:fill="FFFFFF"/>
        </w:rPr>
        <w:t>Lorenzi, N. M., &amp; Riley, R. T. (2013). </w:t>
      </w:r>
      <w:r>
        <w:rPr>
          <w:i/>
          <w:iCs/>
          <w:shd w:val="clear" w:color="auto" w:fill="FFFFFF"/>
        </w:rPr>
        <w:t>Organizational aspects of health informatics: managing technological change</w:t>
      </w:r>
      <w:r>
        <w:rPr>
          <w:shd w:val="clear" w:color="auto" w:fill="FFFFFF"/>
        </w:rPr>
        <w:t>. Springer Science &amp; Business Media.</w:t>
      </w:r>
    </w:p>
    <w:p w:rsidR="00EB7D21" w:rsidRDefault="00EB7D21" w:rsidP="00EB7D21">
      <w:pPr>
        <w:ind w:left="720" w:hanging="720"/>
        <w:jc w:val="center"/>
        <w:rPr>
          <w:shd w:val="clear" w:color="auto" w:fill="FFFFFF"/>
        </w:rPr>
      </w:pPr>
      <w:proofErr w:type="spellStart"/>
      <w:r>
        <w:rPr>
          <w:shd w:val="clear" w:color="auto" w:fill="FFFFFF"/>
        </w:rPr>
        <w:lastRenderedPageBreak/>
        <w:t>Luxford</w:t>
      </w:r>
      <w:proofErr w:type="spellEnd"/>
      <w:r>
        <w:rPr>
          <w:shd w:val="clear" w:color="auto" w:fill="FFFFFF"/>
        </w:rPr>
        <w:t xml:space="preserve">, K., </w:t>
      </w:r>
      <w:proofErr w:type="spellStart"/>
      <w:r>
        <w:rPr>
          <w:shd w:val="clear" w:color="auto" w:fill="FFFFFF"/>
        </w:rPr>
        <w:t>Safran</w:t>
      </w:r>
      <w:proofErr w:type="spellEnd"/>
      <w:r>
        <w:rPr>
          <w:shd w:val="clear" w:color="auto" w:fill="FFFFFF"/>
        </w:rPr>
        <w:t xml:space="preserve">, D. G., &amp; </w:t>
      </w:r>
      <w:proofErr w:type="spellStart"/>
      <w:r>
        <w:rPr>
          <w:shd w:val="clear" w:color="auto" w:fill="FFFFFF"/>
        </w:rPr>
        <w:t>Delbanco</w:t>
      </w:r>
      <w:proofErr w:type="spellEnd"/>
      <w:r>
        <w:rPr>
          <w:shd w:val="clear" w:color="auto" w:fill="FFFFFF"/>
        </w:rPr>
        <w:t>, T. (2011). Promoting patient-</w:t>
      </w:r>
      <w:proofErr w:type="spellStart"/>
      <w:r>
        <w:rPr>
          <w:shd w:val="clear" w:color="auto" w:fill="FFFFFF"/>
        </w:rPr>
        <w:t>centered</w:t>
      </w:r>
      <w:proofErr w:type="spellEnd"/>
      <w:r>
        <w:rPr>
          <w:shd w:val="clear" w:color="auto" w:fill="FFFFFF"/>
        </w:rPr>
        <w:t xml:space="preserve"> care: a qualitative study of facilitators and barriers in healthcare organizations with a reputation for improving the patient experience. </w:t>
      </w:r>
      <w:r>
        <w:rPr>
          <w:i/>
          <w:iCs/>
          <w:shd w:val="clear" w:color="auto" w:fill="FFFFFF"/>
        </w:rPr>
        <w:t>International Journal for Quality in Health Care</w:t>
      </w:r>
      <w:r>
        <w:rPr>
          <w:shd w:val="clear" w:color="auto" w:fill="FFFFFF"/>
        </w:rPr>
        <w:t>, </w:t>
      </w:r>
      <w:r>
        <w:rPr>
          <w:i/>
          <w:iCs/>
          <w:shd w:val="clear" w:color="auto" w:fill="FFFFFF"/>
        </w:rPr>
        <w:t>23</w:t>
      </w:r>
      <w:r>
        <w:rPr>
          <w:shd w:val="clear" w:color="auto" w:fill="FFFFFF"/>
        </w:rPr>
        <w:t>(5), 510-515.</w:t>
      </w:r>
    </w:p>
    <w:p w:rsidR="00EB7D21" w:rsidRDefault="00EB7D21" w:rsidP="00EB7D21">
      <w:pPr>
        <w:ind w:left="720" w:hanging="720"/>
        <w:jc w:val="center"/>
        <w:rPr>
          <w:shd w:val="clear" w:color="auto" w:fill="FFFFFF"/>
        </w:rPr>
      </w:pPr>
      <w:r>
        <w:rPr>
          <w:shd w:val="clear" w:color="auto" w:fill="FFFFFF"/>
        </w:rPr>
        <w:t>Montgomery, M. J. (2015). Coordination or Consolidation: Accountable Care Organizations and Antitrust Policy under the Medicare Shared Savings Program. </w:t>
      </w:r>
      <w:r>
        <w:rPr>
          <w:i/>
          <w:iCs/>
          <w:shd w:val="clear" w:color="auto" w:fill="FFFFFF"/>
        </w:rPr>
        <w:t>Hastings LJ</w:t>
      </w:r>
      <w:r>
        <w:rPr>
          <w:shd w:val="clear" w:color="auto" w:fill="FFFFFF"/>
        </w:rPr>
        <w:t>, </w:t>
      </w:r>
      <w:r>
        <w:rPr>
          <w:i/>
          <w:iCs/>
          <w:shd w:val="clear" w:color="auto" w:fill="FFFFFF"/>
        </w:rPr>
        <w:t>67</w:t>
      </w:r>
      <w:r>
        <w:rPr>
          <w:shd w:val="clear" w:color="auto" w:fill="FFFFFF"/>
        </w:rPr>
        <w:t>, 1119.</w:t>
      </w:r>
    </w:p>
    <w:p w:rsidR="00EB7D21" w:rsidRDefault="00EB7D21" w:rsidP="00EB7D21">
      <w:pPr>
        <w:ind w:left="720" w:hanging="720"/>
        <w:jc w:val="center"/>
        <w:rPr>
          <w:shd w:val="clear" w:color="auto" w:fill="FFFFFF"/>
        </w:rPr>
      </w:pPr>
      <w:r>
        <w:rPr>
          <w:shd w:val="clear" w:color="auto" w:fill="FFFFFF"/>
        </w:rPr>
        <w:t>Patel, R. (2019). Successful Accountable Care Organizations: Medicare vs. Private ACOs.</w:t>
      </w:r>
    </w:p>
    <w:p w:rsidR="00EB7D21" w:rsidRDefault="00EB7D21" w:rsidP="00EB7D21">
      <w:pPr>
        <w:ind w:left="720" w:hanging="720"/>
        <w:jc w:val="center"/>
        <w:rPr>
          <w:shd w:val="clear" w:color="auto" w:fill="FFFFFF"/>
        </w:rPr>
      </w:pPr>
      <w:r>
        <w:rPr>
          <w:shd w:val="clear" w:color="auto" w:fill="FFFFFF"/>
        </w:rPr>
        <w:t>Schroeder, C. (2003). The tyranny of profit: concentration of wealth, corporate globalization, and the failed US health care system. </w:t>
      </w:r>
      <w:r>
        <w:rPr>
          <w:i/>
          <w:iCs/>
          <w:shd w:val="clear" w:color="auto" w:fill="FFFFFF"/>
        </w:rPr>
        <w:t>Advances in Nursing Science</w:t>
      </w:r>
      <w:r>
        <w:rPr>
          <w:shd w:val="clear" w:color="auto" w:fill="FFFFFF"/>
        </w:rPr>
        <w:t>, </w:t>
      </w:r>
      <w:r>
        <w:rPr>
          <w:i/>
          <w:iCs/>
          <w:shd w:val="clear" w:color="auto" w:fill="FFFFFF"/>
        </w:rPr>
        <w:t>26</w:t>
      </w:r>
      <w:r>
        <w:rPr>
          <w:shd w:val="clear" w:color="auto" w:fill="FFFFFF"/>
        </w:rPr>
        <w:t>(3), 173-184.</w:t>
      </w:r>
    </w:p>
    <w:p w:rsidR="00EB7D21" w:rsidRDefault="00EB7D21" w:rsidP="00EB7D21">
      <w:pPr>
        <w:ind w:left="720" w:hanging="720"/>
        <w:jc w:val="center"/>
        <w:rPr>
          <w:shd w:val="clear" w:color="auto" w:fill="FFFFFF"/>
        </w:rPr>
      </w:pPr>
      <w:r>
        <w:rPr>
          <w:shd w:val="clear" w:color="auto" w:fill="FFFFFF"/>
        </w:rPr>
        <w:t xml:space="preserve">Sinha, C., &amp; Sinha, R. (2012). Factors affecting employee retention: A comparative analysis of two organizations from </w:t>
      </w:r>
      <w:r w:rsidR="0064707D">
        <w:rPr>
          <w:shd w:val="clear" w:color="auto" w:fill="FFFFFF"/>
        </w:rPr>
        <w:t xml:space="preserve">the </w:t>
      </w:r>
      <w:r>
        <w:rPr>
          <w:shd w:val="clear" w:color="auto" w:fill="FFFFFF"/>
        </w:rPr>
        <w:t>heavy engineering industry. </w:t>
      </w:r>
      <w:r>
        <w:rPr>
          <w:i/>
          <w:iCs/>
          <w:shd w:val="clear" w:color="auto" w:fill="FFFFFF"/>
        </w:rPr>
        <w:t>European journal of business and management</w:t>
      </w:r>
      <w:r>
        <w:rPr>
          <w:shd w:val="clear" w:color="auto" w:fill="FFFFFF"/>
        </w:rPr>
        <w:t>, </w:t>
      </w:r>
      <w:r>
        <w:rPr>
          <w:i/>
          <w:iCs/>
          <w:shd w:val="clear" w:color="auto" w:fill="FFFFFF"/>
        </w:rPr>
        <w:t>4</w:t>
      </w:r>
      <w:r>
        <w:rPr>
          <w:shd w:val="clear" w:color="auto" w:fill="FFFFFF"/>
        </w:rPr>
        <w:t>(3), 145-162.</w:t>
      </w:r>
    </w:p>
    <w:p w:rsidR="00EB7D21" w:rsidRDefault="00EB7D21" w:rsidP="00EB7D21">
      <w:pPr>
        <w:ind w:left="720" w:hanging="720"/>
        <w:jc w:val="center"/>
        <w:rPr>
          <w:shd w:val="clear" w:color="auto" w:fill="FFFFFF"/>
        </w:rPr>
      </w:pPr>
      <w:r>
        <w:rPr>
          <w:shd w:val="clear" w:color="auto" w:fill="FFFFFF"/>
        </w:rPr>
        <w:t>World Health Organization. (</w:t>
      </w:r>
      <w:r w:rsidR="0064707D">
        <w:rPr>
          <w:shd w:val="clear" w:color="auto" w:fill="FFFFFF"/>
        </w:rPr>
        <w:t xml:space="preserve">, </w:t>
      </w:r>
      <w:r>
        <w:rPr>
          <w:shd w:val="clear" w:color="auto" w:fill="FFFFFF"/>
        </w:rPr>
        <w:t>2011). </w:t>
      </w:r>
      <w:proofErr w:type="gramStart"/>
      <w:r>
        <w:rPr>
          <w:shd w:val="clear" w:color="auto" w:fill="FFFFFF"/>
        </w:rPr>
        <w:t>Ensuring</w:t>
      </w:r>
      <w:proofErr w:type="gramEnd"/>
      <w:r>
        <w:rPr>
          <w:shd w:val="clear" w:color="auto" w:fill="FFFFFF"/>
        </w:rPr>
        <w:t xml:space="preserve"> balance in national policies on controlled substances: guidance for availability and accessibility of controlled medicines. World Health Organization.</w:t>
      </w:r>
    </w:p>
    <w:p w:rsidR="00EB7D21" w:rsidRDefault="00EB7D21" w:rsidP="00EB7D21">
      <w:pPr>
        <w:ind w:left="720" w:hanging="720"/>
        <w:jc w:val="center"/>
        <w:rPr>
          <w:shd w:val="clear" w:color="auto" w:fill="FFFFFF"/>
        </w:rPr>
      </w:pPr>
      <w:r>
        <w:rPr>
          <w:shd w:val="clear" w:color="auto" w:fill="FFFFFF"/>
        </w:rPr>
        <w:t>World Health Organization. (</w:t>
      </w:r>
      <w:r w:rsidR="0064707D">
        <w:rPr>
          <w:shd w:val="clear" w:color="auto" w:fill="FFFFFF"/>
        </w:rPr>
        <w:t xml:space="preserve">, </w:t>
      </w:r>
      <w:r>
        <w:rPr>
          <w:shd w:val="clear" w:color="auto" w:fill="FFFFFF"/>
        </w:rPr>
        <w:t xml:space="preserve">2018). </w:t>
      </w:r>
      <w:proofErr w:type="gramStart"/>
      <w:r>
        <w:rPr>
          <w:shd w:val="clear" w:color="auto" w:fill="FFFFFF"/>
        </w:rPr>
        <w:t>Delivering</w:t>
      </w:r>
      <w:proofErr w:type="gramEnd"/>
      <w:r>
        <w:rPr>
          <w:shd w:val="clear" w:color="auto" w:fill="FFFFFF"/>
        </w:rPr>
        <w:t xml:space="preserve"> quality health services: a global imperative for universal health coverage.</w:t>
      </w:r>
    </w:p>
    <w:p w:rsidR="00EB7D21" w:rsidRPr="005D653B" w:rsidRDefault="00EB7D21" w:rsidP="005C00E5">
      <w:pPr>
        <w:ind w:firstLine="720"/>
        <w:rPr>
          <w:lang w:val="en-US"/>
        </w:rPr>
      </w:pPr>
    </w:p>
    <w:sectPr w:rsidR="00EB7D21" w:rsidRPr="005D653B">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31E" w:rsidRDefault="006C031E">
      <w:pPr>
        <w:spacing w:line="240" w:lineRule="auto"/>
      </w:pPr>
      <w:r>
        <w:separator/>
      </w:r>
    </w:p>
  </w:endnote>
  <w:endnote w:type="continuationSeparator" w:id="0">
    <w:p w:rsidR="006C031E" w:rsidRDefault="006C03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31E" w:rsidRDefault="006C031E">
      <w:pPr>
        <w:spacing w:line="240" w:lineRule="auto"/>
      </w:pPr>
      <w:r>
        <w:separator/>
      </w:r>
    </w:p>
  </w:footnote>
  <w:footnote w:type="continuationSeparator" w:id="0">
    <w:p w:rsidR="006C031E" w:rsidRDefault="006C03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4648694"/>
      <w:docPartObj>
        <w:docPartGallery w:val="Page Numbers (Top of Page)"/>
        <w:docPartUnique/>
      </w:docPartObj>
    </w:sdtPr>
    <w:sdtEndPr>
      <w:rPr>
        <w:noProof/>
      </w:rPr>
    </w:sdtEndPr>
    <w:sdtContent>
      <w:p w:rsidR="005D653B" w:rsidRDefault="006C031E">
        <w:pPr>
          <w:pStyle w:val="Header"/>
          <w:jc w:val="right"/>
        </w:pPr>
        <w:r>
          <w:fldChar w:fldCharType="begin"/>
        </w:r>
        <w:r>
          <w:instrText xml:space="preserve"> PAGE   \* MERGEFORMAT </w:instrText>
        </w:r>
        <w:r>
          <w:fldChar w:fldCharType="separate"/>
        </w:r>
        <w:r w:rsidR="0064707D">
          <w:rPr>
            <w:noProof/>
          </w:rPr>
          <w:t>10</w:t>
        </w:r>
        <w:r>
          <w:rPr>
            <w:noProof/>
          </w:rPr>
          <w:fldChar w:fldCharType="end"/>
        </w:r>
      </w:p>
    </w:sdtContent>
  </w:sdt>
  <w:p w:rsidR="005D653B" w:rsidRDefault="005D65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zMLQ0NzA0MDczNDRT0lEKTi0uzszPAykwrAUAQJsg0CwAAAA="/>
  </w:docVars>
  <w:rsids>
    <w:rsidRoot w:val="005D653B"/>
    <w:rsid w:val="001733A9"/>
    <w:rsid w:val="001968A2"/>
    <w:rsid w:val="001E5949"/>
    <w:rsid w:val="001F0F6C"/>
    <w:rsid w:val="002432FC"/>
    <w:rsid w:val="002C757E"/>
    <w:rsid w:val="002D0059"/>
    <w:rsid w:val="00382073"/>
    <w:rsid w:val="003D407C"/>
    <w:rsid w:val="004765F1"/>
    <w:rsid w:val="004A10BA"/>
    <w:rsid w:val="005A76B8"/>
    <w:rsid w:val="005C00E5"/>
    <w:rsid w:val="005D653B"/>
    <w:rsid w:val="005E5619"/>
    <w:rsid w:val="00600F32"/>
    <w:rsid w:val="00633819"/>
    <w:rsid w:val="0064707D"/>
    <w:rsid w:val="006577CB"/>
    <w:rsid w:val="006C031E"/>
    <w:rsid w:val="00745AAE"/>
    <w:rsid w:val="00784588"/>
    <w:rsid w:val="00803888"/>
    <w:rsid w:val="0081599C"/>
    <w:rsid w:val="008E6074"/>
    <w:rsid w:val="00921962"/>
    <w:rsid w:val="00932450"/>
    <w:rsid w:val="00972FB8"/>
    <w:rsid w:val="009831BE"/>
    <w:rsid w:val="00A3342D"/>
    <w:rsid w:val="00AE3D7D"/>
    <w:rsid w:val="00B55D4C"/>
    <w:rsid w:val="00C259FE"/>
    <w:rsid w:val="00C803D4"/>
    <w:rsid w:val="00CC08BC"/>
    <w:rsid w:val="00CE18A8"/>
    <w:rsid w:val="00D261F7"/>
    <w:rsid w:val="00D44CA6"/>
    <w:rsid w:val="00D45F14"/>
    <w:rsid w:val="00D63F3B"/>
    <w:rsid w:val="00D841DA"/>
    <w:rsid w:val="00DA1A10"/>
    <w:rsid w:val="00E37264"/>
    <w:rsid w:val="00E52FDA"/>
    <w:rsid w:val="00EB7D21"/>
    <w:rsid w:val="00ED536F"/>
    <w:rsid w:val="00F017FE"/>
    <w:rsid w:val="00F7668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17812"/>
  <w15:chartTrackingRefBased/>
  <w15:docId w15:val="{C5696603-7285-4A6E-8039-C5355359F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53B"/>
    <w:pPr>
      <w:tabs>
        <w:tab w:val="center" w:pos="4513"/>
        <w:tab w:val="right" w:pos="9026"/>
      </w:tabs>
      <w:spacing w:line="240" w:lineRule="auto"/>
    </w:pPr>
  </w:style>
  <w:style w:type="character" w:customStyle="1" w:styleId="HeaderChar">
    <w:name w:val="Header Char"/>
    <w:basedOn w:val="DefaultParagraphFont"/>
    <w:link w:val="Header"/>
    <w:uiPriority w:val="99"/>
    <w:rsid w:val="005D653B"/>
  </w:style>
  <w:style w:type="paragraph" w:styleId="Footer">
    <w:name w:val="footer"/>
    <w:basedOn w:val="Normal"/>
    <w:link w:val="FooterChar"/>
    <w:uiPriority w:val="99"/>
    <w:unhideWhenUsed/>
    <w:rsid w:val="005D653B"/>
    <w:pPr>
      <w:tabs>
        <w:tab w:val="center" w:pos="4513"/>
        <w:tab w:val="right" w:pos="9026"/>
      </w:tabs>
      <w:spacing w:line="240" w:lineRule="auto"/>
    </w:pPr>
  </w:style>
  <w:style w:type="character" w:customStyle="1" w:styleId="FooterChar">
    <w:name w:val="Footer Char"/>
    <w:basedOn w:val="DefaultParagraphFont"/>
    <w:link w:val="Footer"/>
    <w:uiPriority w:val="99"/>
    <w:rsid w:val="005D6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11</Pages>
  <Words>2764</Words>
  <Characters>15756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2020-12-27T22:30:00Z</dcterms:created>
  <dcterms:modified xsi:type="dcterms:W3CDTF">2020-12-28T06:23:00Z</dcterms:modified>
</cp:coreProperties>
</file>